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31F7" w14:textId="77777777" w:rsidR="003167C0" w:rsidRDefault="003167C0" w:rsidP="003167C0">
      <w:r w:rsidRPr="008139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787BA" wp14:editId="763ED0D8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6925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htxlAIAAPAFAAAOAAAAZHJzL2Uyb0RvYy54bWysVFFv2yAQfp+0/4B4X21HybZEdaooVadJ&#13;&#10;XRu1nfpMMMSWMMeAxMl+/Q5wnLarWmmaHzBwd9/dfdzd+cW+VWQnrGtAl7Q4yykRmkPV6E1Jfz5c&#13;&#10;ffpKifNMV0yBFiU9CEcv5h8/nHdmJkZQg6qEJQii3awzJa29N7Msc7wWLXNnYIRGoQTbMo9Hu8kq&#13;&#10;yzpEb1U2yvPPWQe2Mha4cA5vL5OQziO+lIL7Wymd8ESVFGPzcbVxXYc1m5+z2cYyUze8D4P9QxQt&#13;&#10;azQ6HaAumWdka5u/oNqGW3Ag/RmHNgMpGy5iDphNkb/I5r5mRsRckBxnBprc/4PlN7t7s7JIQ2fc&#13;&#10;zOE2ZLGXtg1/jI/sI1mHgSyx94Tj5TgvppMJcspRNp58KaaBzOxkbKzz3wS0JGxKKhV0y5pZv0qv&#13;&#10;Feliu2vnk9lRPfh1oJrqqlEqHkItiKWyZMfwFf2+iKZq2/6AKt1NcvzSW+I1vviLa4wqVlRAiTE+&#13;&#10;c6D0ez7Xmzd8vgWOsoCenciNO39QIvhU+k5I0lRI5ygmNUSZEmCcC+2Tb1ezSryXVwQMyBLJG7B7&#13;&#10;gOc8HrET+71+MBWxbQbj/K3AkvFgET2D9oNx22iwrwEozKr3nPSPJCVqAktrqA4rSyykpnWGXzVY&#13;&#10;SdfM+RWz2KVYezh5/C0uobhKCv2Okhrs79fugz42D0op6bDrS+p+bZkVlKjvGttqWozHYUzEAxb1&#13;&#10;CA/2qWT9VKK37RKwJAuccYbHbdD36riVFtpHHFCL4BVFTHP0XVLu7fGw9Gka4YjjYrGIajgaDPPX&#13;&#10;+t7wAB5YDd3xsH9k1vTt5LEPb+A4IdjsRScl3WCpYbH1IJvYZidee75xrMSG6EdgmFtPz1HrNKjn&#13;&#10;fwAAAP//AwBQSwMEFAAGAAgAAAAhAICBLqbiAAAAEQEAAA8AAABkcnMvZG93bnJldi54bWxMT0FO&#13;&#10;wzAQvCPxB2uRuFG7LQWaxqkiEKISJ1okrm5s4gh7bcVuk/6ezQkuK+3M7OxMuR29Y2fTpy6ghPlM&#13;&#10;ADPYBN1hK+Hz8Hr3BCxlhVq5gEbCxSTYVtdXpSp0GPDDnPe5ZWSCqVASbM6x4Dw11niVZiEaJO47&#13;&#10;9F5lWvuW614NZO4dXwjxwL3qkD5YFc2zNc3P/uQl7LiPl/qri7tD3YxvzrYK3wcpb2/Glw2NegMs&#13;&#10;mzH/XcDUgfJDRcGO4YQ6MSfhfvW4IikRy8Uc2KQQa0HQcYLWS+BVyf83qX4BAAD//wMAUEsBAi0A&#13;&#10;FAAGAAgAAAAhALaDOJL+AAAA4QEAABMAAAAAAAAAAAAAAAAAAAAAAFtDb250ZW50X1R5cGVzXS54&#13;&#10;bWxQSwECLQAUAAYACAAAACEAOP0h/9YAAACUAQAACwAAAAAAAAAAAAAAAAAvAQAAX3JlbHMvLnJl&#13;&#10;bHNQSwECLQAUAAYACAAAACEAOkobcZQCAADwBQAADgAAAAAAAAAAAAAAAAAuAgAAZHJzL2Uyb0Rv&#13;&#10;Yy54bWxQSwECLQAUAAYACAAAACEAgIEupuIAAAARAQAADwAAAAAAAAAAAAAAAADuBAAAZHJzL2Rv&#13;&#10;d25yZXYueG1sUEsFBgAAAAAEAAQA8wAAAP0FAAAAAA==&#13;&#10;" fillcolor="gray [1629]" strokecolor="#7f7f7f [16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2DEEC59" wp14:editId="5FA85DE0">
            <wp:extent cx="2838450" cy="8995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26" cy="9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67D4E0FB" w14:textId="77777777" w:rsidR="003167C0" w:rsidRDefault="00B07211" w:rsidP="003167C0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 xml:space="preserve">БЛОЧНО-МОДУЛЬНЫЕ </w:t>
      </w:r>
      <w:r w:rsidR="003167C0">
        <w:rPr>
          <w:b/>
          <w:bCs/>
          <w:color w:val="002060"/>
          <w:spacing w:val="20"/>
          <w:sz w:val="36"/>
          <w:szCs w:val="36"/>
        </w:rPr>
        <w:t>СТАНЦИИ ВОДОПОДГОТОВКИ</w:t>
      </w:r>
    </w:p>
    <w:p w14:paraId="7B60421B" w14:textId="63D9C2DA" w:rsidR="00EE5734" w:rsidRDefault="00133331" w:rsidP="003167C0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 w:rsidRPr="00D05E89">
        <w:rPr>
          <w:b/>
          <w:bCs/>
          <w:color w:val="002060"/>
          <w:spacing w:val="20"/>
          <w:sz w:val="36"/>
          <w:szCs w:val="36"/>
        </w:rPr>
        <w:t xml:space="preserve"> ТМ «</w:t>
      </w:r>
      <w:r w:rsidR="00446C67">
        <w:rPr>
          <w:b/>
          <w:bCs/>
          <w:color w:val="002060"/>
          <w:spacing w:val="20"/>
          <w:sz w:val="36"/>
          <w:szCs w:val="36"/>
        </w:rPr>
        <w:t>ФЛОТОС</w:t>
      </w:r>
      <w:r w:rsidRPr="00D05E89">
        <w:rPr>
          <w:b/>
          <w:bCs/>
          <w:color w:val="002060"/>
          <w:spacing w:val="20"/>
          <w:sz w:val="36"/>
          <w:szCs w:val="36"/>
        </w:rPr>
        <w:t>»</w:t>
      </w:r>
    </w:p>
    <w:p w14:paraId="6A8E26A3" w14:textId="77777777" w:rsidR="00B07211" w:rsidRDefault="00B07211" w:rsidP="00B07211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</w:p>
    <w:p w14:paraId="65827408" w14:textId="77777777" w:rsidR="009B33F5" w:rsidRPr="00B07211" w:rsidRDefault="009B33F5" w:rsidP="00B07211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</w:p>
    <w:p w14:paraId="7502F121" w14:textId="0848C52B" w:rsidR="00557CD2" w:rsidRDefault="003167C0" w:rsidP="009B33F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AC0BA5E" wp14:editId="78CD2DA5">
            <wp:extent cx="6743065" cy="4319905"/>
            <wp:effectExtent l="0" t="0" r="0" b="0"/>
            <wp:docPr id="16174939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93955" name="Рисунок 16174939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C2E94" w14:textId="77777777" w:rsidR="00B07211" w:rsidRDefault="00B07211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1AFC2C45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5D22191F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030A58B4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3E58F6E7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2ECFBE29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EBEEEB1" w14:textId="00DA9325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21DA3780" w14:textId="4F13E11F" w:rsidR="00EE5734" w:rsidRDefault="00EE5734" w:rsidP="00EE5734">
      <w:pPr>
        <w:tabs>
          <w:tab w:val="left" w:pos="4005"/>
        </w:tabs>
      </w:pPr>
    </w:p>
    <w:p w14:paraId="7441CBD0" w14:textId="77777777" w:rsidR="003167C0" w:rsidRDefault="003167C0" w:rsidP="00EE5734">
      <w:pPr>
        <w:tabs>
          <w:tab w:val="left" w:pos="4005"/>
        </w:tabs>
      </w:pPr>
    </w:p>
    <w:p w14:paraId="54BBAF03" w14:textId="24B5E532" w:rsidR="003167C0" w:rsidRPr="0067398D" w:rsidRDefault="003167C0" w:rsidP="00EE5734">
      <w:pPr>
        <w:tabs>
          <w:tab w:val="left" w:pos="4005"/>
        </w:tabs>
        <w:rPr>
          <w:rFonts w:ascii="Tahoma" w:hAnsi="Tahoma" w:cs="Tahoma"/>
          <w:b/>
          <w:bCs/>
          <w:spacing w:val="20"/>
          <w:sz w:val="21"/>
          <w:szCs w:val="21"/>
          <w:lang w:val="en-US"/>
        </w:rPr>
      </w:pPr>
      <w:r w:rsidRPr="003167C0">
        <w:rPr>
          <w:rFonts w:ascii="Tahoma" w:hAnsi="Tahoma" w:cs="Tahoma"/>
          <w:b/>
          <w:bCs/>
          <w:spacing w:val="20"/>
          <w:sz w:val="21"/>
          <w:szCs w:val="21"/>
        </w:rPr>
        <w:lastRenderedPageBreak/>
        <w:t>БЛОЧНО-МОДУЛЬНОЕ ЗДАНИЕ</w:t>
      </w:r>
    </w:p>
    <w:tbl>
      <w:tblPr>
        <w:tblStyle w:val="-1"/>
        <w:tblW w:w="11052" w:type="dxa"/>
        <w:tblLook w:val="04A0" w:firstRow="1" w:lastRow="0" w:firstColumn="1" w:lastColumn="0" w:noHBand="0" w:noVBand="1"/>
      </w:tblPr>
      <w:tblGrid>
        <w:gridCol w:w="5188"/>
        <w:gridCol w:w="3029"/>
        <w:gridCol w:w="2835"/>
      </w:tblGrid>
      <w:tr w:rsidR="00567027" w14:paraId="2BE987D8" w14:textId="77777777" w:rsidTr="00E65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  <w:shd w:val="clear" w:color="auto" w:fill="F2F2F2" w:themeFill="background1" w:themeFillShade="F2"/>
            <w:vAlign w:val="center"/>
          </w:tcPr>
          <w:p w14:paraId="07CFDBFA" w14:textId="568E1C74" w:rsidR="00567027" w:rsidRPr="00DF528C" w:rsidRDefault="00567027" w:rsidP="00A931EC">
            <w:pPr>
              <w:pStyle w:val="a5"/>
              <w:tabs>
                <w:tab w:val="clear" w:pos="4677"/>
                <w:tab w:val="clear" w:pos="9355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 xml:space="preserve">Параметры для расчета </w:t>
            </w:r>
            <w:proofErr w:type="spellStart"/>
            <w:r w:rsidR="003325F9">
              <w:rPr>
                <w:rFonts w:ascii="Tahoma" w:hAnsi="Tahoma" w:cs="Tahoma"/>
                <w:sz w:val="20"/>
                <w:szCs w:val="20"/>
              </w:rPr>
              <w:t>Блочно</w:t>
            </w:r>
            <w:proofErr w:type="spellEnd"/>
            <w:r w:rsidR="003325F9">
              <w:rPr>
                <w:rFonts w:ascii="Tahoma" w:hAnsi="Tahoma" w:cs="Tahoma"/>
                <w:sz w:val="20"/>
                <w:szCs w:val="20"/>
              </w:rPr>
              <w:t>-модульного здания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A17BE39" w14:textId="70FECFFA" w:rsidR="00567027" w:rsidRPr="000E4CCF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567027" w14:paraId="3AEB9046" w14:textId="77777777" w:rsidTr="00E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390D3BF7" w14:textId="719EA049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Район строительства</w:t>
            </w:r>
          </w:p>
        </w:tc>
        <w:tc>
          <w:tcPr>
            <w:tcW w:w="2835" w:type="dxa"/>
          </w:tcPr>
          <w:p w14:paraId="77EC2F9D" w14:textId="629DCEC0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70587D49" w14:textId="77777777" w:rsidTr="00E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0C61824C" w14:textId="6D780A93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Абсолютная минимальная температура, </w:t>
            </w: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0</w:t>
            </w: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С:</w:t>
            </w:r>
          </w:p>
        </w:tc>
        <w:tc>
          <w:tcPr>
            <w:tcW w:w="2835" w:type="dxa"/>
          </w:tcPr>
          <w:p w14:paraId="39F46877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676BD368" w14:textId="77777777" w:rsidTr="00E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2021FFEA" w14:textId="313AA58F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Температура воздуха наиболее холодной пятидневки обеспеченностью 0,92</w:t>
            </w:r>
          </w:p>
        </w:tc>
        <w:tc>
          <w:tcPr>
            <w:tcW w:w="2835" w:type="dxa"/>
          </w:tcPr>
          <w:p w14:paraId="27EA6D32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7D7D50BB" w14:textId="77777777" w:rsidTr="00E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7BDF28C2" w14:textId="31EE380A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Сейсмичность района строительства</w:t>
            </w:r>
          </w:p>
        </w:tc>
        <w:tc>
          <w:tcPr>
            <w:tcW w:w="2835" w:type="dxa"/>
          </w:tcPr>
          <w:p w14:paraId="11AEE469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76FB046E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404FC549" w14:textId="3B3CC0D7" w:rsidR="00567027" w:rsidRPr="00567027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Максимальные габаритные размеры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блочно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-модульного здания, м</w:t>
            </w:r>
          </w:p>
        </w:tc>
        <w:tc>
          <w:tcPr>
            <w:tcW w:w="2835" w:type="dxa"/>
          </w:tcPr>
          <w:p w14:paraId="57551B09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71BE72A3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18409955" w14:textId="147949D6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Количество дверей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35" w:type="dxa"/>
          </w:tcPr>
          <w:p w14:paraId="1D3ABF02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34ECDBFE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3DFFD23C" w14:textId="6E8F3ADB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Количество ворот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35" w:type="dxa"/>
          </w:tcPr>
          <w:p w14:paraId="695D21F6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76C873C5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36EE6764" w14:textId="5EB8081F" w:rsidR="00567027" w:rsidRPr="00DF528C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DF528C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Покрытие полы (рифленый лист, линолеум, другое)</w:t>
            </w:r>
          </w:p>
        </w:tc>
        <w:tc>
          <w:tcPr>
            <w:tcW w:w="2835" w:type="dxa"/>
          </w:tcPr>
          <w:p w14:paraId="13531E92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34DE032E" w14:textId="77777777" w:rsidTr="00E6546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  <w:vMerge w:val="restart"/>
            <w:vAlign w:val="center"/>
          </w:tcPr>
          <w:p w14:paraId="388C2D2D" w14:textId="637CB52D" w:rsidR="00567027" w:rsidRPr="00567027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Цвет снаружи по периметру здания, 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RAL</w:t>
            </w:r>
          </w:p>
        </w:tc>
        <w:tc>
          <w:tcPr>
            <w:tcW w:w="3029" w:type="dxa"/>
          </w:tcPr>
          <w:p w14:paraId="15D4E726" w14:textId="319E3A82" w:rsidR="00567027" w:rsidRPr="00DF528C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Стены</w:t>
            </w:r>
          </w:p>
        </w:tc>
        <w:tc>
          <w:tcPr>
            <w:tcW w:w="2835" w:type="dxa"/>
            <w:vAlign w:val="center"/>
          </w:tcPr>
          <w:p w14:paraId="4D9DAC0B" w14:textId="427376B5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59774627" w14:textId="77777777" w:rsidTr="00E6546B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  <w:vMerge/>
          </w:tcPr>
          <w:p w14:paraId="2051D539" w14:textId="77777777" w:rsidR="00567027" w:rsidRPr="00DF528C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29" w:type="dxa"/>
          </w:tcPr>
          <w:p w14:paraId="7E6DB954" w14:textId="3BE3FCB5" w:rsidR="00567027" w:rsidRPr="00DF528C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Кровля</w:t>
            </w:r>
          </w:p>
        </w:tc>
        <w:tc>
          <w:tcPr>
            <w:tcW w:w="2835" w:type="dxa"/>
            <w:vAlign w:val="center"/>
          </w:tcPr>
          <w:p w14:paraId="0D7B97B2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71815173" w14:textId="77777777" w:rsidTr="00E6546B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  <w:vMerge/>
          </w:tcPr>
          <w:p w14:paraId="6EB328E4" w14:textId="77777777" w:rsidR="00567027" w:rsidRPr="00DF528C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29" w:type="dxa"/>
          </w:tcPr>
          <w:p w14:paraId="6A34B580" w14:textId="1B7A7E95" w:rsidR="00567027" w:rsidRPr="00DF528C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Двери</w:t>
            </w:r>
          </w:p>
        </w:tc>
        <w:tc>
          <w:tcPr>
            <w:tcW w:w="2835" w:type="dxa"/>
            <w:vAlign w:val="center"/>
          </w:tcPr>
          <w:p w14:paraId="136DAC8D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65CE07AA" w14:textId="77777777" w:rsidTr="00E6546B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  <w:vMerge/>
          </w:tcPr>
          <w:p w14:paraId="229D5BA7" w14:textId="77777777" w:rsidR="00567027" w:rsidRPr="00DF528C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29" w:type="dxa"/>
            <w:vAlign w:val="center"/>
          </w:tcPr>
          <w:p w14:paraId="09D1DD3A" w14:textId="3579D1A7" w:rsidR="00567027" w:rsidRPr="00DF528C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Угловые доборы</w:t>
            </w:r>
          </w:p>
        </w:tc>
        <w:tc>
          <w:tcPr>
            <w:tcW w:w="2835" w:type="dxa"/>
            <w:vAlign w:val="center"/>
          </w:tcPr>
          <w:p w14:paraId="2A5DA6A0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05FDDECC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6AD379E7" w14:textId="445D326D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Требуемая степень огнестойкости по СНиП 21-01-97</w:t>
            </w:r>
          </w:p>
        </w:tc>
        <w:tc>
          <w:tcPr>
            <w:tcW w:w="2835" w:type="dxa"/>
          </w:tcPr>
          <w:p w14:paraId="50EF4383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0085EC12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55EC3099" w14:textId="53B735FD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Тип системы отопления (водяное, электрическое)</w:t>
            </w:r>
          </w:p>
        </w:tc>
        <w:tc>
          <w:tcPr>
            <w:tcW w:w="2835" w:type="dxa"/>
          </w:tcPr>
          <w:p w14:paraId="6D9ECF5C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11EF569D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233B3CED" w14:textId="4A21CE18" w:rsidR="00567027" w:rsidRPr="00B07211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Требования к системе вентиляции (механическая, естественная)</w:t>
            </w:r>
          </w:p>
        </w:tc>
        <w:tc>
          <w:tcPr>
            <w:tcW w:w="2835" w:type="dxa"/>
          </w:tcPr>
          <w:p w14:paraId="4EA458CC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11EBF4A8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60E12499" w14:textId="7D2A5A38" w:rsidR="00567027" w:rsidRPr="00302355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02355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Категория электроснабжения</w:t>
            </w:r>
          </w:p>
        </w:tc>
        <w:tc>
          <w:tcPr>
            <w:tcW w:w="2835" w:type="dxa"/>
          </w:tcPr>
          <w:p w14:paraId="6F1BA092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6C7C8E6F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77003E86" w14:textId="0D33DF35" w:rsidR="00567027" w:rsidRPr="00567027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установки расходомера</w:t>
            </w:r>
          </w:p>
        </w:tc>
        <w:tc>
          <w:tcPr>
            <w:tcW w:w="2835" w:type="dxa"/>
          </w:tcPr>
          <w:p w14:paraId="3CDFB055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795717B5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582F6F5A" w14:textId="1A06A256" w:rsidR="00567027" w:rsidRPr="00567027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Тип расходомера (турбинный, электромагнитный и т.д.)</w:t>
            </w:r>
          </w:p>
        </w:tc>
        <w:tc>
          <w:tcPr>
            <w:tcW w:w="2835" w:type="dxa"/>
          </w:tcPr>
          <w:p w14:paraId="715F8AA7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6BDA561A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35B42826" w14:textId="0B8E8BEC" w:rsidR="00567027" w:rsidRPr="00567027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дистанционного управления</w:t>
            </w:r>
          </w:p>
        </w:tc>
        <w:tc>
          <w:tcPr>
            <w:tcW w:w="2835" w:type="dxa"/>
          </w:tcPr>
          <w:p w14:paraId="337A09E5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743E1EBE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6059E78E" w14:textId="769A8591" w:rsidR="00567027" w:rsidRPr="00567027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Тип линии связи (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RS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-485, 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Ethernet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и т.д.)</w:t>
            </w:r>
          </w:p>
        </w:tc>
        <w:tc>
          <w:tcPr>
            <w:tcW w:w="2835" w:type="dxa"/>
          </w:tcPr>
          <w:p w14:paraId="694AC395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179F7B4D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3E178C1A" w14:textId="24D098E3" w:rsidR="00567027" w:rsidRPr="00567027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Протокол передачи данных (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Modbus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RTU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, 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TCP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IP</w:t>
            </w: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и т.д.)</w:t>
            </w:r>
          </w:p>
        </w:tc>
        <w:tc>
          <w:tcPr>
            <w:tcW w:w="2835" w:type="dxa"/>
          </w:tcPr>
          <w:p w14:paraId="02A5399A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66052106" w14:textId="77777777" w:rsidTr="00E654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3A05ED67" w14:textId="4F2C2D2D" w:rsidR="00567027" w:rsidRPr="00DF528C" w:rsidRDefault="00567027" w:rsidP="00A931EC">
            <w:pPr>
              <w:pStyle w:val="a5"/>
              <w:tabs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DF528C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Требования к электрооборудованию (указать тип оборудования, маркировку, наружное и внутреннее освещение, наличие аварийного и ремонтного освещения, тип и исполнение оборудования, тип обогревателей и т.д.)</w:t>
            </w:r>
          </w:p>
        </w:tc>
        <w:tc>
          <w:tcPr>
            <w:tcW w:w="2835" w:type="dxa"/>
          </w:tcPr>
          <w:p w14:paraId="6A3A9F7B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3246F366" w14:textId="77777777" w:rsidTr="00E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78DBA238" w14:textId="51BD9442" w:rsidR="00567027" w:rsidRPr="000B68A2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B68A2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Наличие </w:t>
            </w:r>
            <w:proofErr w:type="spellStart"/>
            <w:r w:rsidRPr="000B68A2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пожаро</w:t>
            </w:r>
            <w:proofErr w:type="spellEnd"/>
            <w:r w:rsidRPr="000B68A2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-охранной сигнализации с возможностью вывода на пульт управления в операторной 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(да/нет/)</w:t>
            </w:r>
          </w:p>
        </w:tc>
        <w:tc>
          <w:tcPr>
            <w:tcW w:w="2835" w:type="dxa"/>
          </w:tcPr>
          <w:p w14:paraId="05448FA2" w14:textId="7D26CAC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46250532" w14:textId="77777777" w:rsidTr="00E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029B01F9" w14:textId="681CAF97" w:rsidR="00567027" w:rsidRPr="00426809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ind w:right="-84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26809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Требования к оборудованию КИПиА (указать тип оборудования, маркировку)</w:t>
            </w:r>
          </w:p>
        </w:tc>
        <w:tc>
          <w:tcPr>
            <w:tcW w:w="2835" w:type="dxa"/>
          </w:tcPr>
          <w:p w14:paraId="211F3AF1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67027" w14:paraId="55FD55C3" w14:textId="77777777" w:rsidTr="00E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60CC39A4" w14:textId="2BBBFBF8" w:rsidR="00567027" w:rsidRPr="00567027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ind w:right="-84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702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Требования к автоматизации</w:t>
            </w:r>
          </w:p>
        </w:tc>
        <w:tc>
          <w:tcPr>
            <w:tcW w:w="2835" w:type="dxa"/>
          </w:tcPr>
          <w:p w14:paraId="15CC3441" w14:textId="77777777" w:rsidR="00567027" w:rsidRPr="00567BF0" w:rsidRDefault="00567027" w:rsidP="00A931EC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3C7898" w14:paraId="23522FCD" w14:textId="77777777" w:rsidTr="003C7898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3"/>
          </w:tcPr>
          <w:p w14:paraId="41B3A1C7" w14:textId="7048AA84" w:rsidR="003C7898" w:rsidRPr="00567BF0" w:rsidRDefault="003C7898" w:rsidP="003C7898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Дополнительные требования - </w:t>
            </w:r>
          </w:p>
        </w:tc>
      </w:tr>
    </w:tbl>
    <w:p w14:paraId="05BEFA8F" w14:textId="4AD447C3" w:rsidR="00D05E89" w:rsidRDefault="00D05E89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4CD1EE16" w14:textId="59D682D2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366C866F" w14:textId="4BFAB08F" w:rsidR="003C7898" w:rsidRDefault="003C7898" w:rsidP="003C7898">
      <w:pPr>
        <w:tabs>
          <w:tab w:val="left" w:pos="4005"/>
        </w:tabs>
        <w:rPr>
          <w:rFonts w:ascii="Tahoma" w:hAnsi="Tahoma" w:cs="Tahoma"/>
          <w:b/>
          <w:bCs/>
          <w:spacing w:val="20"/>
          <w:sz w:val="21"/>
          <w:szCs w:val="21"/>
        </w:rPr>
      </w:pPr>
      <w:r>
        <w:rPr>
          <w:rFonts w:ascii="Tahoma" w:hAnsi="Tahoma" w:cs="Tahoma"/>
          <w:b/>
          <w:bCs/>
          <w:spacing w:val="20"/>
          <w:sz w:val="21"/>
          <w:szCs w:val="21"/>
        </w:rPr>
        <w:t>ОБОРУДОВАНИЯ ВОДОПОДГОТОВКИ</w:t>
      </w:r>
    </w:p>
    <w:tbl>
      <w:tblPr>
        <w:tblStyle w:val="-1"/>
        <w:tblW w:w="11052" w:type="dxa"/>
        <w:tblLook w:val="04A0" w:firstRow="1" w:lastRow="0" w:firstColumn="1" w:lastColumn="0" w:noHBand="0" w:noVBand="1"/>
      </w:tblPr>
      <w:tblGrid>
        <w:gridCol w:w="3531"/>
        <w:gridCol w:w="4686"/>
        <w:gridCol w:w="2835"/>
      </w:tblGrid>
      <w:tr w:rsidR="003C7898" w14:paraId="13053ACB" w14:textId="77777777" w:rsidTr="00446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  <w:shd w:val="clear" w:color="auto" w:fill="F2F2F2" w:themeFill="background1" w:themeFillShade="F2"/>
          </w:tcPr>
          <w:p w14:paraId="46356EA0" w14:textId="18512F35" w:rsidR="003C7898" w:rsidRPr="00446C67" w:rsidRDefault="003C7898" w:rsidP="00A931EC">
            <w:pPr>
              <w:tabs>
                <w:tab w:val="left" w:pos="4005"/>
              </w:tabs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6C67">
              <w:rPr>
                <w:rFonts w:ascii="Tahoma" w:hAnsi="Tahoma" w:cs="Tahoma"/>
                <w:sz w:val="20"/>
                <w:szCs w:val="20"/>
              </w:rPr>
              <w:t>Параметры подбора В</w:t>
            </w:r>
            <w:r w:rsidR="003325F9" w:rsidRPr="00446C67">
              <w:rPr>
                <w:rFonts w:ascii="Tahoma" w:hAnsi="Tahoma" w:cs="Tahoma"/>
                <w:sz w:val="20"/>
                <w:szCs w:val="20"/>
              </w:rPr>
              <w:t>ОС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AE1C9BE" w14:textId="12C08CBB" w:rsidR="003C7898" w:rsidRPr="00446C67" w:rsidRDefault="003C7898" w:rsidP="00A931EC">
            <w:pPr>
              <w:tabs>
                <w:tab w:val="left" w:pos="4005"/>
              </w:tabs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46C67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3C7898" w14:paraId="296A0C3F" w14:textId="77777777" w:rsidTr="00446C6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 w:val="restart"/>
            <w:vAlign w:val="center"/>
          </w:tcPr>
          <w:p w14:paraId="4AAD3D23" w14:textId="78462598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Источник воды (</w:t>
            </w:r>
            <w:r w:rsidR="00C7681B"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+</w:t>
            </w: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4686" w:type="dxa"/>
          </w:tcPr>
          <w:p w14:paraId="5A3C32E1" w14:textId="009D9128" w:rsidR="003C7898" w:rsidRPr="003C7898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Поверхностный</w:t>
            </w:r>
          </w:p>
        </w:tc>
        <w:tc>
          <w:tcPr>
            <w:tcW w:w="2835" w:type="dxa"/>
            <w:vAlign w:val="center"/>
          </w:tcPr>
          <w:p w14:paraId="730F34D0" w14:textId="21DFD21D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3C7898" w14:paraId="38C27CE2" w14:textId="77777777" w:rsidTr="00446C6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vAlign w:val="center"/>
          </w:tcPr>
          <w:p w14:paraId="73538FCE" w14:textId="77777777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6" w:type="dxa"/>
          </w:tcPr>
          <w:p w14:paraId="67C0B7E3" w14:textId="3FC91174" w:rsidR="003C7898" w:rsidRPr="003C7898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Скважина</w:t>
            </w:r>
          </w:p>
        </w:tc>
        <w:tc>
          <w:tcPr>
            <w:tcW w:w="2835" w:type="dxa"/>
            <w:vAlign w:val="center"/>
          </w:tcPr>
          <w:p w14:paraId="675B6870" w14:textId="77777777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3C7898" w14:paraId="5E339130" w14:textId="77777777" w:rsidTr="00446C6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vAlign w:val="center"/>
          </w:tcPr>
          <w:p w14:paraId="5728312E" w14:textId="77777777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6" w:type="dxa"/>
          </w:tcPr>
          <w:p w14:paraId="3BF38914" w14:textId="7E92A10C" w:rsidR="003C7898" w:rsidRPr="003C7898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Городской водопровод</w:t>
            </w:r>
          </w:p>
        </w:tc>
        <w:tc>
          <w:tcPr>
            <w:tcW w:w="2835" w:type="dxa"/>
            <w:vAlign w:val="center"/>
          </w:tcPr>
          <w:p w14:paraId="08DE962A" w14:textId="77777777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3C7898" w14:paraId="014CF441" w14:textId="77777777" w:rsidTr="00446C67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vAlign w:val="center"/>
          </w:tcPr>
          <w:p w14:paraId="174A28F3" w14:textId="77777777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6" w:type="dxa"/>
          </w:tcPr>
          <w:p w14:paraId="13119F03" w14:textId="0CCD8C23" w:rsidR="003C7898" w:rsidRPr="003C7898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Колодец</w:t>
            </w:r>
          </w:p>
        </w:tc>
        <w:tc>
          <w:tcPr>
            <w:tcW w:w="2835" w:type="dxa"/>
            <w:vAlign w:val="center"/>
          </w:tcPr>
          <w:p w14:paraId="260DFA6D" w14:textId="77777777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3C7898" w14:paraId="15B893BE" w14:textId="77777777" w:rsidTr="00446C6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vAlign w:val="center"/>
          </w:tcPr>
          <w:p w14:paraId="76D7F867" w14:textId="77777777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6" w:type="dxa"/>
          </w:tcPr>
          <w:p w14:paraId="566184C6" w14:textId="1E193FAF" w:rsidR="003C7898" w:rsidRPr="003C7898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Морская вода</w:t>
            </w:r>
          </w:p>
        </w:tc>
        <w:tc>
          <w:tcPr>
            <w:tcW w:w="2835" w:type="dxa"/>
            <w:vAlign w:val="center"/>
          </w:tcPr>
          <w:p w14:paraId="762F756B" w14:textId="77777777" w:rsidR="003C7898" w:rsidRPr="00446C67" w:rsidRDefault="003C789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3325F9" w14:paraId="1519F0E7" w14:textId="77777777" w:rsidTr="00446C67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 w:val="restart"/>
            <w:vAlign w:val="center"/>
          </w:tcPr>
          <w:p w14:paraId="646489F4" w14:textId="10058CCC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Производительность станции</w:t>
            </w:r>
            <w:r w:rsidR="00E6546B"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(</w:t>
            </w:r>
            <w:r w:rsidR="00C7681B"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+</w:t>
            </w:r>
            <w:r w:rsidR="00E6546B"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4686" w:type="dxa"/>
          </w:tcPr>
          <w:p w14:paraId="20167DF2" w14:textId="607898E0" w:rsidR="003325F9" w:rsidRPr="003325F9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Максимальная производительность, м</w:t>
            </w:r>
            <w:r w:rsidRPr="003325F9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2835" w:type="dxa"/>
            <w:vAlign w:val="center"/>
          </w:tcPr>
          <w:p w14:paraId="000D30E8" w14:textId="6F5EBA1B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3325F9" w14:paraId="6FEDB5B7" w14:textId="77777777" w:rsidTr="00446C67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vAlign w:val="center"/>
          </w:tcPr>
          <w:p w14:paraId="64A2C26B" w14:textId="77777777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6" w:type="dxa"/>
          </w:tcPr>
          <w:p w14:paraId="53096D32" w14:textId="0D8DA803" w:rsidR="003325F9" w:rsidRPr="003325F9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Суточная производительность, м</w:t>
            </w:r>
            <w:r w:rsidRPr="003325F9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835" w:type="dxa"/>
            <w:vAlign w:val="center"/>
          </w:tcPr>
          <w:p w14:paraId="2BAEE757" w14:textId="77777777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3325F9" w:rsidRPr="003325F9" w14:paraId="675DA294" w14:textId="77777777" w:rsidTr="00446C6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vAlign w:val="center"/>
          </w:tcPr>
          <w:p w14:paraId="64E03D74" w14:textId="77777777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6" w:type="dxa"/>
          </w:tcPr>
          <w:p w14:paraId="09A27192" w14:textId="289020A9" w:rsidR="003325F9" w:rsidRPr="003325F9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Производительность по очищенной воде, м</w:t>
            </w:r>
            <w:r w:rsidRPr="003325F9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2835" w:type="dxa"/>
            <w:vAlign w:val="center"/>
          </w:tcPr>
          <w:p w14:paraId="37EBAD21" w14:textId="77777777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3325F9" w:rsidRPr="003325F9" w14:paraId="2E0E6B94" w14:textId="77777777" w:rsidTr="00446C67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 w:val="restart"/>
            <w:vAlign w:val="center"/>
          </w:tcPr>
          <w:p w14:paraId="1F3B7F60" w14:textId="57D640DF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Поступления воды</w:t>
            </w:r>
            <w:r w:rsidR="00E6546B"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(</w:t>
            </w:r>
            <w:r w:rsidR="00C7681B"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+</w:t>
            </w:r>
            <w:r w:rsidR="00E6546B"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4686" w:type="dxa"/>
          </w:tcPr>
          <w:p w14:paraId="14483686" w14:textId="2106D3FE" w:rsidR="003325F9" w:rsidRPr="003325F9" w:rsidRDefault="003325F9" w:rsidP="00A931EC">
            <w:pPr>
              <w:tabs>
                <w:tab w:val="left" w:pos="4005"/>
              </w:tabs>
              <w:spacing w:before="60" w:after="60" w:line="240" w:lineRule="auto"/>
              <w:ind w:right="-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насосной станции (давление на входе,</w:t>
            </w:r>
            <w:r w:rsidR="00E654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м.в.с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.)</w:t>
            </w:r>
          </w:p>
        </w:tc>
        <w:tc>
          <w:tcPr>
            <w:tcW w:w="2835" w:type="dxa"/>
            <w:vAlign w:val="center"/>
          </w:tcPr>
          <w:p w14:paraId="48924283" w14:textId="4548C8B2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3325F9" w:rsidRPr="003325F9" w14:paraId="134313C3" w14:textId="77777777" w:rsidTr="00446C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vAlign w:val="center"/>
          </w:tcPr>
          <w:p w14:paraId="27D23180" w14:textId="77777777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6" w:type="dxa"/>
          </w:tcPr>
          <w:p w14:paraId="1C98F0AE" w14:textId="7650632F" w:rsidR="00E6546B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Привозная (объем бака, м</w:t>
            </w:r>
            <w:r w:rsidRPr="00E6546B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  <w:p w14:paraId="45C1B56B" w14:textId="727D5FDC" w:rsidR="003325F9" w:rsidRPr="003325F9" w:rsidRDefault="003325F9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количество баков,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  <w:r w:rsidR="00C7681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C7681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матери</w:t>
            </w:r>
            <w:r w:rsidR="00C7681B">
              <w:rPr>
                <w:rFonts w:ascii="Tahoma" w:hAnsi="Tahoma" w:cs="Tahoma"/>
                <w:sz w:val="20"/>
                <w:szCs w:val="20"/>
              </w:rPr>
              <w:t>л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3359B35F" w14:textId="5BC1A4C6" w:rsidR="003325F9" w:rsidRPr="00446C67" w:rsidRDefault="003325F9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7681B" w:rsidRPr="003325F9" w14:paraId="3F4D7908" w14:textId="77777777" w:rsidTr="00446C6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 w:val="restart"/>
            <w:vAlign w:val="center"/>
          </w:tcPr>
          <w:p w14:paraId="7A41CFAC" w14:textId="267B89D3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Режим водопотребления </w:t>
            </w:r>
            <w:r w:rsid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(+)</w:t>
            </w:r>
          </w:p>
        </w:tc>
        <w:tc>
          <w:tcPr>
            <w:tcW w:w="4686" w:type="dxa"/>
          </w:tcPr>
          <w:p w14:paraId="6A96B273" w14:textId="68938928" w:rsidR="00C7681B" w:rsidRPr="003325F9" w:rsidRDefault="00C7681B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Непрерывный</w:t>
            </w:r>
          </w:p>
        </w:tc>
        <w:tc>
          <w:tcPr>
            <w:tcW w:w="2835" w:type="dxa"/>
            <w:vAlign w:val="center"/>
          </w:tcPr>
          <w:p w14:paraId="49C9018E" w14:textId="124E8D7D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7681B" w:rsidRPr="003325F9" w14:paraId="3A3D3E2F" w14:textId="77777777" w:rsidTr="00446C67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vAlign w:val="center"/>
          </w:tcPr>
          <w:p w14:paraId="1F56530E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6" w:type="dxa"/>
          </w:tcPr>
          <w:p w14:paraId="4DBCEFF7" w14:textId="6EAF492A" w:rsidR="00C7681B" w:rsidRPr="003325F9" w:rsidRDefault="00C7681B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Периодический</w:t>
            </w:r>
          </w:p>
        </w:tc>
        <w:tc>
          <w:tcPr>
            <w:tcW w:w="2835" w:type="dxa"/>
            <w:vAlign w:val="center"/>
          </w:tcPr>
          <w:p w14:paraId="644EB331" w14:textId="5D18F558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7681B" w:rsidRPr="003325F9" w14:paraId="7FD64D20" w14:textId="77777777" w:rsidTr="00446C67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 w:val="restart"/>
            <w:vAlign w:val="center"/>
          </w:tcPr>
          <w:p w14:paraId="1A28F695" w14:textId="4B7122E4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При непрерывном режиме</w:t>
            </w:r>
          </w:p>
        </w:tc>
        <w:tc>
          <w:tcPr>
            <w:tcW w:w="4686" w:type="dxa"/>
            <w:vAlign w:val="center"/>
          </w:tcPr>
          <w:p w14:paraId="0CF4C49D" w14:textId="778AE5C0" w:rsidR="00C7681B" w:rsidRPr="003325F9" w:rsidRDefault="00C7681B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Система с накопительным баком (объем бака, м</w:t>
            </w:r>
            <w:r w:rsidRPr="00C7681B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количество баков,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материал)</w:t>
            </w:r>
          </w:p>
        </w:tc>
        <w:tc>
          <w:tcPr>
            <w:tcW w:w="2835" w:type="dxa"/>
            <w:vAlign w:val="center"/>
          </w:tcPr>
          <w:p w14:paraId="30888154" w14:textId="22C44630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7681B" w:rsidRPr="003325F9" w14:paraId="72183CB2" w14:textId="77777777" w:rsidTr="00446C6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</w:tcPr>
          <w:p w14:paraId="23E2713D" w14:textId="77777777" w:rsidR="00C7681B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6" w:type="dxa"/>
          </w:tcPr>
          <w:p w14:paraId="411F0395" w14:textId="3CE0970D" w:rsidR="00C7681B" w:rsidRPr="003325F9" w:rsidRDefault="00C7681B" w:rsidP="00A931EC">
            <w:pPr>
              <w:tabs>
                <w:tab w:val="left" w:pos="4005"/>
              </w:tabs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Параллельное подключение оборудования</w:t>
            </w:r>
          </w:p>
        </w:tc>
        <w:tc>
          <w:tcPr>
            <w:tcW w:w="2835" w:type="dxa"/>
            <w:vAlign w:val="center"/>
          </w:tcPr>
          <w:p w14:paraId="5DD93D79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7681B" w:rsidRPr="003325F9" w14:paraId="3DEAC5A4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5B59CE1E" w14:textId="44240A36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насосной станции очищенной воды (да/нет)</w:t>
            </w:r>
          </w:p>
        </w:tc>
        <w:tc>
          <w:tcPr>
            <w:tcW w:w="2835" w:type="dxa"/>
            <w:vAlign w:val="center"/>
          </w:tcPr>
          <w:p w14:paraId="1F453ABA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7681B" w:rsidRPr="003325F9" w14:paraId="10441D0B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72ACF6C6" w14:textId="40B9EC45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Производительность насосной станции очищенной воды, м</w:t>
            </w: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3</w:t>
            </w: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/ч</w:t>
            </w:r>
          </w:p>
        </w:tc>
        <w:tc>
          <w:tcPr>
            <w:tcW w:w="2835" w:type="dxa"/>
            <w:vAlign w:val="center"/>
          </w:tcPr>
          <w:p w14:paraId="7083EDBB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0000"/>
                <w:spacing w:val="20"/>
                <w:sz w:val="21"/>
                <w:szCs w:val="21"/>
              </w:rPr>
            </w:pPr>
          </w:p>
        </w:tc>
      </w:tr>
      <w:tr w:rsidR="00C7681B" w:rsidRPr="003325F9" w14:paraId="2548D2B6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43A7C352" w14:textId="76DD5D5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Рабочее давление насосной станции очищенной воды, м</w:t>
            </w:r>
          </w:p>
        </w:tc>
        <w:tc>
          <w:tcPr>
            <w:tcW w:w="2835" w:type="dxa"/>
            <w:vAlign w:val="center"/>
          </w:tcPr>
          <w:p w14:paraId="15FCFB7E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0000"/>
                <w:spacing w:val="20"/>
                <w:sz w:val="21"/>
                <w:szCs w:val="21"/>
              </w:rPr>
            </w:pPr>
          </w:p>
        </w:tc>
      </w:tr>
      <w:tr w:rsidR="00C7681B" w:rsidRPr="003325F9" w14:paraId="0A711534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273387FC" w14:textId="2552BCEE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Количество рабочих/резервных насосных агрегатов, </w:t>
            </w:r>
            <w:proofErr w:type="spellStart"/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35" w:type="dxa"/>
            <w:vAlign w:val="center"/>
          </w:tcPr>
          <w:p w14:paraId="7EF4A529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0000"/>
                <w:spacing w:val="20"/>
                <w:sz w:val="21"/>
                <w:szCs w:val="21"/>
              </w:rPr>
            </w:pPr>
          </w:p>
        </w:tc>
      </w:tr>
      <w:tr w:rsidR="00C7681B" w:rsidRPr="003325F9" w14:paraId="141B7AA5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0CF3D98D" w14:textId="7226C6B5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применения частотного регулирования</w:t>
            </w:r>
          </w:p>
        </w:tc>
        <w:tc>
          <w:tcPr>
            <w:tcW w:w="2835" w:type="dxa"/>
            <w:vAlign w:val="center"/>
          </w:tcPr>
          <w:p w14:paraId="01ED9FE3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0000"/>
                <w:spacing w:val="20"/>
                <w:sz w:val="21"/>
                <w:szCs w:val="21"/>
              </w:rPr>
            </w:pPr>
          </w:p>
        </w:tc>
      </w:tr>
      <w:tr w:rsidR="00C7681B" w:rsidRPr="003325F9" w14:paraId="3CCEE4BE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49A721CB" w14:textId="54A1FC33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Требования к очищенной воде</w:t>
            </w:r>
          </w:p>
        </w:tc>
        <w:tc>
          <w:tcPr>
            <w:tcW w:w="2835" w:type="dxa"/>
            <w:vAlign w:val="center"/>
          </w:tcPr>
          <w:p w14:paraId="2BC84369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0000"/>
                <w:spacing w:val="20"/>
                <w:sz w:val="21"/>
                <w:szCs w:val="21"/>
              </w:rPr>
            </w:pPr>
          </w:p>
        </w:tc>
      </w:tr>
      <w:tr w:rsidR="00C7681B" w:rsidRPr="003325F9" w14:paraId="124DAA99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</w:tcPr>
          <w:p w14:paraId="68464637" w14:textId="65550053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Температура поступающей на очистку воды, ºС</w:t>
            </w:r>
          </w:p>
        </w:tc>
        <w:tc>
          <w:tcPr>
            <w:tcW w:w="2835" w:type="dxa"/>
            <w:vAlign w:val="center"/>
          </w:tcPr>
          <w:p w14:paraId="6B00A1D7" w14:textId="77777777" w:rsidR="00C7681B" w:rsidRPr="00446C67" w:rsidRDefault="00C7681B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0000"/>
                <w:spacing w:val="20"/>
                <w:sz w:val="21"/>
                <w:szCs w:val="21"/>
              </w:rPr>
            </w:pPr>
          </w:p>
        </w:tc>
      </w:tr>
    </w:tbl>
    <w:p w14:paraId="0A93CD3F" w14:textId="048BF279" w:rsidR="00C7681B" w:rsidRDefault="00446C67" w:rsidP="00446C67">
      <w:pPr>
        <w:tabs>
          <w:tab w:val="left" w:pos="4005"/>
        </w:tabs>
        <w:spacing w:before="360" w:after="0"/>
        <w:rPr>
          <w:rFonts w:ascii="Tahoma" w:hAnsi="Tahoma" w:cs="Tahoma"/>
          <w:b/>
          <w:bCs/>
          <w:spacing w:val="20"/>
          <w:sz w:val="20"/>
          <w:szCs w:val="20"/>
        </w:rPr>
      </w:pPr>
      <w:r>
        <w:rPr>
          <w:rFonts w:ascii="Tahoma" w:hAnsi="Tahoma" w:cs="Tahoma"/>
          <w:b/>
          <w:bCs/>
          <w:spacing w:val="20"/>
          <w:sz w:val="20"/>
          <w:szCs w:val="20"/>
        </w:rPr>
        <w:t>ДАННЫЕ ХИМИЧЕСКОГО АНАЛИЗА ИСХОДНОЙ ВОДЫ</w:t>
      </w:r>
    </w:p>
    <w:p w14:paraId="79B0A00C" w14:textId="55A8C174" w:rsidR="00446C67" w:rsidRPr="00C7681B" w:rsidRDefault="00446C67" w:rsidP="00446C67">
      <w:pPr>
        <w:tabs>
          <w:tab w:val="left" w:pos="4005"/>
        </w:tabs>
        <w:spacing w:after="240"/>
        <w:rPr>
          <w:rFonts w:ascii="Tahoma" w:hAnsi="Tahoma" w:cs="Tahoma"/>
          <w:b/>
          <w:bCs/>
          <w:spacing w:val="20"/>
          <w:sz w:val="20"/>
          <w:szCs w:val="20"/>
        </w:rPr>
      </w:pPr>
      <w:r w:rsidRPr="00446C67">
        <w:rPr>
          <w:rFonts w:ascii="Tahoma" w:hAnsi="Tahoma" w:cs="Tahoma"/>
          <w:b/>
          <w:bCs/>
          <w:sz w:val="20"/>
          <w:szCs w:val="20"/>
        </w:rPr>
        <w:t>(заполнить таблицу или приложить протокол</w:t>
      </w:r>
      <w:r>
        <w:rPr>
          <w:rFonts w:ascii="Tahoma" w:hAnsi="Tahoma" w:cs="Tahoma"/>
          <w:b/>
          <w:bCs/>
          <w:spacing w:val="20"/>
          <w:sz w:val="20"/>
          <w:szCs w:val="20"/>
        </w:rPr>
        <w:t>)</w:t>
      </w:r>
    </w:p>
    <w:tbl>
      <w:tblPr>
        <w:tblStyle w:val="-1"/>
        <w:tblW w:w="11052" w:type="dxa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2835"/>
      </w:tblGrid>
      <w:tr w:rsidR="006D7FB8" w14:paraId="55C965DA" w14:textId="77777777" w:rsidTr="00446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2F2F2" w:themeFill="background1" w:themeFillShade="F2"/>
            <w:vAlign w:val="center"/>
          </w:tcPr>
          <w:p w14:paraId="3FE9FD91" w14:textId="02E024A5" w:rsidR="006D7FB8" w:rsidRPr="00446C67" w:rsidRDefault="006D7FB8" w:rsidP="00446C67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EB17A12" w14:textId="6BEA75CD" w:rsidR="006D7FB8" w:rsidRPr="00446C67" w:rsidRDefault="006D7FB8" w:rsidP="00446C67">
            <w:pPr>
              <w:tabs>
                <w:tab w:val="left" w:pos="400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9A4C893" w14:textId="1CB62B98" w:rsidR="006D7FB8" w:rsidRPr="00446C67" w:rsidRDefault="006D7FB8" w:rsidP="00446C67">
            <w:pPr>
              <w:tabs>
                <w:tab w:val="left" w:pos="400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Фактически определено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1AF868B" w14:textId="13B322D7" w:rsidR="006D7FB8" w:rsidRPr="00446C67" w:rsidRDefault="006D7FB8" w:rsidP="00446C67">
            <w:pPr>
              <w:tabs>
                <w:tab w:val="left" w:pos="400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Требования к качеству подготовленной воды</w:t>
            </w:r>
          </w:p>
        </w:tc>
      </w:tr>
      <w:tr w:rsidR="006D7FB8" w14:paraId="2BC4C9BE" w14:textId="77777777" w:rsidTr="00446C6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55307E" w14:textId="71DBD431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Запах</w:t>
            </w:r>
          </w:p>
        </w:tc>
        <w:tc>
          <w:tcPr>
            <w:tcW w:w="2268" w:type="dxa"/>
          </w:tcPr>
          <w:p w14:paraId="21321284" w14:textId="196855C9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балл.</w:t>
            </w:r>
          </w:p>
        </w:tc>
        <w:tc>
          <w:tcPr>
            <w:tcW w:w="2126" w:type="dxa"/>
            <w:vAlign w:val="center"/>
          </w:tcPr>
          <w:p w14:paraId="18FD0309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D6A22C6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6E68F3E3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7C4043" w14:textId="52AFCEC5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Привкус</w:t>
            </w:r>
          </w:p>
        </w:tc>
        <w:tc>
          <w:tcPr>
            <w:tcW w:w="2268" w:type="dxa"/>
          </w:tcPr>
          <w:p w14:paraId="34BA13B2" w14:textId="3D9C31BC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балл.</w:t>
            </w:r>
          </w:p>
        </w:tc>
        <w:tc>
          <w:tcPr>
            <w:tcW w:w="2126" w:type="dxa"/>
            <w:vAlign w:val="center"/>
          </w:tcPr>
          <w:p w14:paraId="619266D5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87FEB0C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5F172A08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614513" w14:textId="2C2CCECB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Цветность</w:t>
            </w:r>
          </w:p>
        </w:tc>
        <w:tc>
          <w:tcPr>
            <w:tcW w:w="2268" w:type="dxa"/>
          </w:tcPr>
          <w:p w14:paraId="6DA3BC3F" w14:textId="4E05FEE3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град.</w:t>
            </w:r>
          </w:p>
        </w:tc>
        <w:tc>
          <w:tcPr>
            <w:tcW w:w="2126" w:type="dxa"/>
            <w:vAlign w:val="center"/>
          </w:tcPr>
          <w:p w14:paraId="3D79AEA1" w14:textId="2D132A88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02D25FE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13319211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B46DEB" w14:textId="57102CB2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Мутность</w:t>
            </w:r>
          </w:p>
        </w:tc>
        <w:tc>
          <w:tcPr>
            <w:tcW w:w="2268" w:type="dxa"/>
          </w:tcPr>
          <w:p w14:paraId="22E99FA6" w14:textId="228F8787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779E5D85" w14:textId="209ED2A8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176BCB1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447E38C8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BD5FC1" w14:textId="774EF7DE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рН</w:t>
            </w:r>
          </w:p>
        </w:tc>
        <w:tc>
          <w:tcPr>
            <w:tcW w:w="2268" w:type="dxa"/>
          </w:tcPr>
          <w:p w14:paraId="4F0F5730" w14:textId="2B87F7D6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ед. рН</w:t>
            </w:r>
          </w:p>
        </w:tc>
        <w:tc>
          <w:tcPr>
            <w:tcW w:w="2126" w:type="dxa"/>
            <w:vAlign w:val="center"/>
          </w:tcPr>
          <w:p w14:paraId="1A90B1D1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026F8D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550BC063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553237" w14:textId="1A3B8DB5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Окисляемость </w:t>
            </w:r>
            <w:proofErr w:type="spellStart"/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перманганатная</w:t>
            </w:r>
            <w:proofErr w:type="spellEnd"/>
          </w:p>
        </w:tc>
        <w:tc>
          <w:tcPr>
            <w:tcW w:w="2268" w:type="dxa"/>
          </w:tcPr>
          <w:p w14:paraId="14742E7E" w14:textId="79B81EBC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мгО2/дм3</w:t>
            </w:r>
          </w:p>
        </w:tc>
        <w:tc>
          <w:tcPr>
            <w:tcW w:w="2126" w:type="dxa"/>
            <w:vAlign w:val="center"/>
          </w:tcPr>
          <w:p w14:paraId="48284854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6B8CF7" w14:textId="4E96621B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2513C1A8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07BF1" w14:textId="2780052A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Солесодержание </w:t>
            </w:r>
          </w:p>
        </w:tc>
        <w:tc>
          <w:tcPr>
            <w:tcW w:w="2268" w:type="dxa"/>
          </w:tcPr>
          <w:p w14:paraId="44FFAE8F" w14:textId="7552E144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1FD86DE8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FD1B79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256BD34C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C538E8" w14:textId="0798D2B6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Проводимость</w:t>
            </w:r>
          </w:p>
        </w:tc>
        <w:tc>
          <w:tcPr>
            <w:tcW w:w="2268" w:type="dxa"/>
          </w:tcPr>
          <w:p w14:paraId="4C250E2C" w14:textId="0CD83DE7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proofErr w:type="spellStart"/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мкСм</w:t>
            </w:r>
            <w:proofErr w:type="spellEnd"/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/см</w:t>
            </w:r>
          </w:p>
        </w:tc>
        <w:tc>
          <w:tcPr>
            <w:tcW w:w="2126" w:type="dxa"/>
            <w:vAlign w:val="center"/>
          </w:tcPr>
          <w:p w14:paraId="449D8B6C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FA751D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167C2D27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DA9256" w14:textId="5ECB79B8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Натрий</w:t>
            </w:r>
          </w:p>
        </w:tc>
        <w:tc>
          <w:tcPr>
            <w:tcW w:w="2268" w:type="dxa"/>
          </w:tcPr>
          <w:p w14:paraId="0D2CDB17" w14:textId="3F096787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0CDDBFC6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12CE2C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051B5576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5E5CA7" w14:textId="66D57E28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Кальций</w:t>
            </w:r>
          </w:p>
        </w:tc>
        <w:tc>
          <w:tcPr>
            <w:tcW w:w="2268" w:type="dxa"/>
          </w:tcPr>
          <w:p w14:paraId="241544DE" w14:textId="2755B5C0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5EFFB617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F96819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66CF932C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C02CE" w14:textId="1E2A4BD6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Магний</w:t>
            </w:r>
          </w:p>
        </w:tc>
        <w:tc>
          <w:tcPr>
            <w:tcW w:w="2268" w:type="dxa"/>
          </w:tcPr>
          <w:p w14:paraId="457467A9" w14:textId="57AC1659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1DB99B88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9081C7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10A6AAB1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799E2F" w14:textId="7FE24AB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Жесткость общая</w:t>
            </w:r>
          </w:p>
        </w:tc>
        <w:tc>
          <w:tcPr>
            <w:tcW w:w="2268" w:type="dxa"/>
          </w:tcPr>
          <w:p w14:paraId="4FB64E0F" w14:textId="27594E63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мг-</w:t>
            </w:r>
            <w:proofErr w:type="spellStart"/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экв</w:t>
            </w:r>
            <w:proofErr w:type="spellEnd"/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/л</w:t>
            </w:r>
          </w:p>
        </w:tc>
        <w:tc>
          <w:tcPr>
            <w:tcW w:w="2126" w:type="dxa"/>
            <w:vAlign w:val="center"/>
          </w:tcPr>
          <w:p w14:paraId="1FDD7F40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678003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5497AFA0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7D0519" w14:textId="2820E1D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Щелочность</w:t>
            </w:r>
          </w:p>
        </w:tc>
        <w:tc>
          <w:tcPr>
            <w:tcW w:w="2268" w:type="dxa"/>
          </w:tcPr>
          <w:p w14:paraId="3A3964E7" w14:textId="1084BF96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мг-</w:t>
            </w:r>
            <w:proofErr w:type="spellStart"/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экв</w:t>
            </w:r>
            <w:proofErr w:type="spellEnd"/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/л</w:t>
            </w:r>
          </w:p>
        </w:tc>
        <w:tc>
          <w:tcPr>
            <w:tcW w:w="2126" w:type="dxa"/>
            <w:vAlign w:val="center"/>
          </w:tcPr>
          <w:p w14:paraId="46E0BD12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6C23C7F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3F9C4A35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415D65" w14:textId="4FB6A619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Бикарбонаты</w:t>
            </w:r>
          </w:p>
        </w:tc>
        <w:tc>
          <w:tcPr>
            <w:tcW w:w="2268" w:type="dxa"/>
          </w:tcPr>
          <w:p w14:paraId="5AA8A90E" w14:textId="2D0EE74C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136A753A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1FDE33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776092DB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3CA3C8" w14:textId="2FCC1CC3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2268" w:type="dxa"/>
          </w:tcPr>
          <w:p w14:paraId="58640380" w14:textId="447829A0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0FE72928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22AD56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47E735A0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6365AD" w14:textId="50E1AF39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2268" w:type="dxa"/>
          </w:tcPr>
          <w:p w14:paraId="5D405106" w14:textId="7D0BFE36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07712F59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C3211F2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64FD0637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8EA3223" w14:textId="50245C05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Соли аммония (NH</w:t>
            </w: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  <w:vertAlign w:val="subscript"/>
              </w:rPr>
              <w:t>4</w:t>
            </w: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B925969" w14:textId="1DEB1624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287CCBD1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A3CD04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71E69638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3A3812" w14:textId="5EBD3340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Железо (суммарно)</w:t>
            </w:r>
          </w:p>
        </w:tc>
        <w:tc>
          <w:tcPr>
            <w:tcW w:w="2268" w:type="dxa"/>
          </w:tcPr>
          <w:p w14:paraId="6985C103" w14:textId="1B6405BB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4B4A82F4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8EB5F1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D7FB8" w14:paraId="66C2ACBF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2EEC40" w14:textId="673C847D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spacing w:val="2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Железо Fe </w:t>
            </w: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2268" w:type="dxa"/>
          </w:tcPr>
          <w:p w14:paraId="002A0395" w14:textId="17B39A09" w:rsidR="006D7FB8" w:rsidRPr="006D7FB8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pacing w:val="20"/>
                <w:sz w:val="20"/>
                <w:szCs w:val="20"/>
              </w:rPr>
            </w:pPr>
            <w:r w:rsidRPr="006D7FB8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66D824AC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D03D302" w14:textId="77777777" w:rsidR="006D7FB8" w:rsidRPr="00446C67" w:rsidRDefault="006D7FB8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4AE5A986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B65FEF" w14:textId="69CF39E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Марганец</w:t>
            </w:r>
          </w:p>
        </w:tc>
        <w:tc>
          <w:tcPr>
            <w:tcW w:w="2268" w:type="dxa"/>
          </w:tcPr>
          <w:p w14:paraId="168B48DD" w14:textId="4DED3DD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7877157B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800FAA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616C3CFF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EDC4F4" w14:textId="216A42AA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268" w:type="dxa"/>
          </w:tcPr>
          <w:p w14:paraId="3BA98142" w14:textId="048C3A45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70D098CA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D827918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03411F8C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126589" w14:textId="12A4199F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Сероводород</w:t>
            </w:r>
          </w:p>
        </w:tc>
        <w:tc>
          <w:tcPr>
            <w:tcW w:w="2268" w:type="dxa"/>
          </w:tcPr>
          <w:p w14:paraId="6ECDFD7A" w14:textId="3C77B736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6F8220D0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31B030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6D115980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70A25E" w14:textId="57BC7346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Углекислота</w:t>
            </w:r>
          </w:p>
        </w:tc>
        <w:tc>
          <w:tcPr>
            <w:tcW w:w="2268" w:type="dxa"/>
          </w:tcPr>
          <w:p w14:paraId="5611ADE3" w14:textId="739F2A6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7F48D113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89D086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111A80C5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88A65A" w14:textId="3C2AB9CA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2268" w:type="dxa"/>
          </w:tcPr>
          <w:p w14:paraId="3E62A6EF" w14:textId="4E264456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69AAE94D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C51DF1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3FB0CEE3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25901E" w14:textId="2D187BCC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Хлор остаточный связанный</w:t>
            </w:r>
          </w:p>
        </w:tc>
        <w:tc>
          <w:tcPr>
            <w:tcW w:w="2268" w:type="dxa"/>
          </w:tcPr>
          <w:p w14:paraId="2B1692C9" w14:textId="1F5211CF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1C0A009D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C64779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6C57D9FC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1473A7" w14:textId="2A81FDBB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Фосфаты (в РО</w:t>
            </w: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  <w:vertAlign w:val="subscript"/>
              </w:rPr>
              <w:t>4</w:t>
            </w: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DA59320" w14:textId="57EFA601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640A1B13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BD89AE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74C56006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10C097" w14:textId="1FC0619C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Фтор</w:t>
            </w:r>
          </w:p>
        </w:tc>
        <w:tc>
          <w:tcPr>
            <w:tcW w:w="2268" w:type="dxa"/>
          </w:tcPr>
          <w:p w14:paraId="0EB92E7C" w14:textId="326D7111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7139056A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91A074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32C5D1CC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CA8D52" w14:textId="2B977963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Хром</w:t>
            </w:r>
          </w:p>
        </w:tc>
        <w:tc>
          <w:tcPr>
            <w:tcW w:w="2268" w:type="dxa"/>
          </w:tcPr>
          <w:p w14:paraId="319C7C19" w14:textId="6D188721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5B51A7EB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6A3BE3B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5DED2226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FA8DB1" w14:textId="6104F7B8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Цианиды</w:t>
            </w:r>
          </w:p>
        </w:tc>
        <w:tc>
          <w:tcPr>
            <w:tcW w:w="2268" w:type="dxa"/>
          </w:tcPr>
          <w:p w14:paraId="781A84C2" w14:textId="16A03BEB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2C63EEEE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D1DBE2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13EF3321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CB4B0F" w14:textId="1C275355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Цинк</w:t>
            </w:r>
          </w:p>
        </w:tc>
        <w:tc>
          <w:tcPr>
            <w:tcW w:w="2268" w:type="dxa"/>
          </w:tcPr>
          <w:p w14:paraId="780B3A04" w14:textId="2BB496C2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61BD94CD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1026526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7FC058BB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CB14A4" w14:textId="4A0850C4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Кислород растворенный (O</w:t>
            </w: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  <w:vertAlign w:val="subscript"/>
              </w:rPr>
              <w:t>2</w:t>
            </w: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DE3B0BE" w14:textId="3C0F4333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530048B5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F21FF2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46C67" w14:paraId="3702CADC" w14:textId="77777777" w:rsidTr="00446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3F9CE4" w14:textId="3091C6C2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Кремний (Si)</w:t>
            </w:r>
          </w:p>
        </w:tc>
        <w:tc>
          <w:tcPr>
            <w:tcW w:w="2268" w:type="dxa"/>
          </w:tcPr>
          <w:p w14:paraId="1972D1F0" w14:textId="6382C209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6C67">
              <w:rPr>
                <w:rFonts w:ascii="Tahoma" w:hAnsi="Tahoma" w:cs="Tahoma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2126" w:type="dxa"/>
            <w:vAlign w:val="center"/>
          </w:tcPr>
          <w:p w14:paraId="64ECA872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6070975" w14:textId="77777777" w:rsidR="00446C67" w:rsidRPr="00446C67" w:rsidRDefault="00446C67" w:rsidP="00A931EC">
            <w:pPr>
              <w:tabs>
                <w:tab w:val="left" w:pos="4005"/>
              </w:tabs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B3D376B" w14:textId="77777777" w:rsidR="003C7898" w:rsidRPr="003325F9" w:rsidRDefault="003C7898" w:rsidP="003C7898">
      <w:pPr>
        <w:tabs>
          <w:tab w:val="left" w:pos="4005"/>
        </w:tabs>
        <w:rPr>
          <w:rFonts w:ascii="Tahoma" w:hAnsi="Tahoma" w:cs="Tahoma"/>
          <w:b/>
          <w:bCs/>
          <w:spacing w:val="20"/>
          <w:sz w:val="21"/>
          <w:szCs w:val="21"/>
        </w:rPr>
      </w:pPr>
    </w:p>
    <w:p w14:paraId="114ED813" w14:textId="77777777" w:rsidR="003C7898" w:rsidRDefault="003C7898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1565A9BA" w14:textId="3CEFF307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sectPr w:rsidR="006E151B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FE54" w14:textId="77777777" w:rsidR="00F34A98" w:rsidRDefault="00F34A98" w:rsidP="00150CA2">
      <w:pPr>
        <w:spacing w:after="0" w:line="240" w:lineRule="auto"/>
      </w:pPr>
      <w:r>
        <w:separator/>
      </w:r>
    </w:p>
  </w:endnote>
  <w:endnote w:type="continuationSeparator" w:id="0">
    <w:p w14:paraId="3680187A" w14:textId="77777777" w:rsidR="00F34A98" w:rsidRDefault="00F34A98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6B5" w14:textId="4FBAE112" w:rsidR="00171EA6" w:rsidRPr="00082FBE" w:rsidRDefault="00171EA6" w:rsidP="00171EA6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F252" wp14:editId="56909C6E">
              <wp:simplePos x="0" y="0"/>
              <wp:positionH relativeFrom="column">
                <wp:posOffset>-1150620</wp:posOffset>
              </wp:positionH>
              <wp:positionV relativeFrom="paragraph">
                <wp:posOffset>83820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5A276" id="Знак ''минус'' 1" o:spid="_x0000_s1026" style="position:absolute;margin-left:-90.6pt;margin-top:6.6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MJpCQndAAAACwEAAA8AAABkcnMvZG93bnJldi54bWxMj8tugzAQRfeV8g/WROouMbhRRSkm&#10;6kOVui3pBzh4AqR4jLAh5O87WbWr0ege3UexX1wvZhxD50lDuk1AINXedtRo+D58bDIQIRqypveE&#10;Gq4YYF+u7gqTW3+hL5yr2Ag2oZAbDW2MQy5lqFt0Jmz9gMTayY/ORH7HRtrRXNjc9VIlyaN0piNO&#10;aM2Aby3WP9XkOGQ6xPnzPFVpdo3n4b15dadq0fp+vbw8g4i4xD8YbvW5OpTc6egnskH0GjZplipm&#10;WXngeyPUTj2BOGpQyQ5kWcj/G8pfAA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MJp&#10;CQn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4FAF0B08" w14:textId="1E359B5D" w:rsidR="00171EA6" w:rsidRDefault="00171EA6" w:rsidP="00171EA6">
    <w:pPr>
      <w:pStyle w:val="a5"/>
      <w:spacing w:before="60"/>
      <w:jc w:val="center"/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>Завод ООО «ОСЗ» | ТМ «</w:t>
    </w:r>
    <w:r w:rsidR="00446C67">
      <w:rPr>
        <w:rFonts w:ascii="Tahoma" w:hAnsi="Tahoma" w:cs="Tahoma"/>
        <w:color w:val="3B3838" w:themeColor="background2" w:themeShade="40"/>
        <w:sz w:val="20"/>
        <w:szCs w:val="20"/>
      </w:rPr>
      <w:t>ФЛОТОС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» | + 7 (495) 410-94-44 | 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proofErr w:type="spellEnd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19C3" w14:textId="77777777" w:rsidR="00F34A98" w:rsidRDefault="00F34A98" w:rsidP="00150CA2">
      <w:pPr>
        <w:spacing w:after="0" w:line="240" w:lineRule="auto"/>
      </w:pPr>
      <w:r>
        <w:separator/>
      </w:r>
    </w:p>
  </w:footnote>
  <w:footnote w:type="continuationSeparator" w:id="0">
    <w:p w14:paraId="2F43A526" w14:textId="77777777" w:rsidR="00F34A98" w:rsidRDefault="00F34A98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1EA"/>
    <w:multiLevelType w:val="hybridMultilevel"/>
    <w:tmpl w:val="132272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3BA2"/>
    <w:multiLevelType w:val="hybridMultilevel"/>
    <w:tmpl w:val="13227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E15F22"/>
    <w:multiLevelType w:val="hybridMultilevel"/>
    <w:tmpl w:val="B91CD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532238">
    <w:abstractNumId w:val="1"/>
  </w:num>
  <w:num w:numId="2" w16cid:durableId="2078553688">
    <w:abstractNumId w:val="5"/>
  </w:num>
  <w:num w:numId="3" w16cid:durableId="71391689">
    <w:abstractNumId w:val="4"/>
  </w:num>
  <w:num w:numId="4" w16cid:durableId="324676087">
    <w:abstractNumId w:val="2"/>
  </w:num>
  <w:num w:numId="5" w16cid:durableId="95374097">
    <w:abstractNumId w:val="3"/>
  </w:num>
  <w:num w:numId="6" w16cid:durableId="115043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13C82"/>
    <w:rsid w:val="000228BB"/>
    <w:rsid w:val="00051715"/>
    <w:rsid w:val="00082FBE"/>
    <w:rsid w:val="000B68A2"/>
    <w:rsid w:val="000E4CCF"/>
    <w:rsid w:val="00133331"/>
    <w:rsid w:val="0014458A"/>
    <w:rsid w:val="00150CA2"/>
    <w:rsid w:val="00171EA6"/>
    <w:rsid w:val="001D7EB2"/>
    <w:rsid w:val="001E12A5"/>
    <w:rsid w:val="001F1769"/>
    <w:rsid w:val="00302355"/>
    <w:rsid w:val="00316657"/>
    <w:rsid w:val="003167C0"/>
    <w:rsid w:val="003325F9"/>
    <w:rsid w:val="00374748"/>
    <w:rsid w:val="003A0137"/>
    <w:rsid w:val="003A2A41"/>
    <w:rsid w:val="003C7898"/>
    <w:rsid w:val="003D7761"/>
    <w:rsid w:val="00426809"/>
    <w:rsid w:val="00446C67"/>
    <w:rsid w:val="00455890"/>
    <w:rsid w:val="004615DE"/>
    <w:rsid w:val="00470B4E"/>
    <w:rsid w:val="0049746D"/>
    <w:rsid w:val="004B1554"/>
    <w:rsid w:val="004C3344"/>
    <w:rsid w:val="005031CE"/>
    <w:rsid w:val="00557CD2"/>
    <w:rsid w:val="00567027"/>
    <w:rsid w:val="00567BF0"/>
    <w:rsid w:val="00647925"/>
    <w:rsid w:val="0065481F"/>
    <w:rsid w:val="006644E9"/>
    <w:rsid w:val="0067398D"/>
    <w:rsid w:val="006829BF"/>
    <w:rsid w:val="006A31E5"/>
    <w:rsid w:val="006D4B43"/>
    <w:rsid w:val="006D7FB8"/>
    <w:rsid w:val="006E151B"/>
    <w:rsid w:val="009A74CC"/>
    <w:rsid w:val="009B04D8"/>
    <w:rsid w:val="009B33F5"/>
    <w:rsid w:val="009C4A00"/>
    <w:rsid w:val="009C704C"/>
    <w:rsid w:val="009D67F9"/>
    <w:rsid w:val="00A3692B"/>
    <w:rsid w:val="00A931EC"/>
    <w:rsid w:val="00AA5CBC"/>
    <w:rsid w:val="00B07211"/>
    <w:rsid w:val="00BB5988"/>
    <w:rsid w:val="00C7681B"/>
    <w:rsid w:val="00D05E89"/>
    <w:rsid w:val="00D25A33"/>
    <w:rsid w:val="00DF528C"/>
    <w:rsid w:val="00E6546B"/>
    <w:rsid w:val="00EE5734"/>
    <w:rsid w:val="00F3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228B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b">
    <w:name w:val="List Paragraph"/>
    <w:basedOn w:val="a"/>
    <w:uiPriority w:val="34"/>
    <w:qFormat/>
    <w:rsid w:val="0002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15</cp:revision>
  <dcterms:created xsi:type="dcterms:W3CDTF">2023-11-29T13:30:00Z</dcterms:created>
  <dcterms:modified xsi:type="dcterms:W3CDTF">2024-02-14T13:07:00Z</dcterms:modified>
</cp:coreProperties>
</file>