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E55DF" w14:textId="5084E7FA" w:rsidR="00133331" w:rsidRDefault="00133331" w:rsidP="00133331">
      <w:r w:rsidRPr="00EE5734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14551" wp14:editId="7CBA02E2">
                <wp:simplePos x="0" y="0"/>
                <wp:positionH relativeFrom="column">
                  <wp:posOffset>2905125</wp:posOffset>
                </wp:positionH>
                <wp:positionV relativeFrom="paragraph">
                  <wp:posOffset>838806</wp:posOffset>
                </wp:positionV>
                <wp:extent cx="4019550" cy="45719"/>
                <wp:effectExtent l="0" t="0" r="19050" b="12065"/>
                <wp:wrapNone/>
                <wp:docPr id="2" name="Блок-схема: процес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45719"/>
                        </a:xfrm>
                        <a:prstGeom prst="flowChartProcess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F657B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6" type="#_x0000_t109" style="position:absolute;margin-left:228.75pt;margin-top:66.05pt;width:316.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" fillcolor="red" strokecolor="#7f7f7f [1612]" strokeweight="1pt"/>
            </w:pict>
          </mc:Fallback>
        </mc:AlternateContent>
      </w:r>
      <w:r w:rsidR="00EE5734">
        <w:rPr>
          <w:noProof/>
        </w:rPr>
        <w:drawing>
          <wp:inline distT="0" distB="0" distL="0" distR="0" wp14:anchorId="4847FB3C" wp14:editId="14BF63BE">
            <wp:extent cx="2828925" cy="89990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91" cy="908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43659522" w14:textId="1BD56804" w:rsidR="004C3344" w:rsidRDefault="004C3344" w:rsidP="00133331">
      <w:pPr>
        <w:jc w:val="center"/>
        <w:rPr>
          <w:sz w:val="24"/>
          <w:szCs w:val="24"/>
        </w:rPr>
      </w:pPr>
    </w:p>
    <w:p w14:paraId="5DCC249C" w14:textId="77777777" w:rsidR="00133331" w:rsidRPr="00D05E89" w:rsidRDefault="00133331" w:rsidP="00133331">
      <w:pPr>
        <w:spacing w:before="60" w:after="60" w:line="240" w:lineRule="auto"/>
        <w:jc w:val="center"/>
        <w:rPr>
          <w:b/>
          <w:bCs/>
          <w:sz w:val="36"/>
          <w:szCs w:val="36"/>
        </w:rPr>
      </w:pPr>
      <w:r w:rsidRPr="00D05E89">
        <w:rPr>
          <w:b/>
          <w:bCs/>
          <w:sz w:val="36"/>
          <w:szCs w:val="36"/>
        </w:rPr>
        <w:t>Опросный лист для подбора</w:t>
      </w:r>
    </w:p>
    <w:p w14:paraId="1A865420" w14:textId="77777777" w:rsidR="00B07211" w:rsidRDefault="00B07211" w:rsidP="00EE5734">
      <w:pPr>
        <w:spacing w:before="60" w:after="60" w:line="240" w:lineRule="auto"/>
        <w:jc w:val="center"/>
        <w:rPr>
          <w:b/>
          <w:bCs/>
          <w:color w:val="002060"/>
          <w:spacing w:val="20"/>
          <w:sz w:val="36"/>
          <w:szCs w:val="36"/>
        </w:rPr>
      </w:pPr>
      <w:r>
        <w:rPr>
          <w:b/>
          <w:bCs/>
          <w:color w:val="002060"/>
          <w:spacing w:val="20"/>
          <w:sz w:val="36"/>
          <w:szCs w:val="36"/>
        </w:rPr>
        <w:t xml:space="preserve">БЛОЧНО-МОДУЛЬНЫЕ </w:t>
      </w:r>
      <w:r w:rsidR="00EE5734">
        <w:rPr>
          <w:b/>
          <w:bCs/>
          <w:color w:val="002060"/>
          <w:spacing w:val="20"/>
          <w:sz w:val="36"/>
          <w:szCs w:val="36"/>
        </w:rPr>
        <w:t xml:space="preserve">НАСОСНЫЕ СТАНЦИИ </w:t>
      </w:r>
    </w:p>
    <w:p w14:paraId="7B60421B" w14:textId="463A12E8" w:rsidR="00EE5734" w:rsidRDefault="009B33F5" w:rsidP="00B07211">
      <w:pPr>
        <w:spacing w:before="60" w:after="60" w:line="240" w:lineRule="auto"/>
        <w:jc w:val="center"/>
        <w:rPr>
          <w:b/>
          <w:bCs/>
          <w:color w:val="002060"/>
          <w:spacing w:val="20"/>
          <w:sz w:val="36"/>
          <w:szCs w:val="36"/>
        </w:rPr>
      </w:pPr>
      <w:r>
        <w:rPr>
          <w:b/>
          <w:bCs/>
          <w:color w:val="002060"/>
          <w:spacing w:val="20"/>
          <w:sz w:val="36"/>
          <w:szCs w:val="36"/>
        </w:rPr>
        <w:t>НАД АРТЕЗИАНСКОЙ СКВАЖИНОЙ</w:t>
      </w:r>
      <w:r w:rsidR="00133331" w:rsidRPr="00D05E89">
        <w:rPr>
          <w:b/>
          <w:bCs/>
          <w:color w:val="002060"/>
          <w:spacing w:val="20"/>
          <w:sz w:val="36"/>
          <w:szCs w:val="36"/>
        </w:rPr>
        <w:t xml:space="preserve"> ТМ «</w:t>
      </w:r>
      <w:r w:rsidR="00EE5734">
        <w:rPr>
          <w:b/>
          <w:bCs/>
          <w:color w:val="002060"/>
          <w:spacing w:val="20"/>
          <w:sz w:val="36"/>
          <w:szCs w:val="36"/>
        </w:rPr>
        <w:t>ГИДРУС</w:t>
      </w:r>
      <w:r w:rsidR="00133331" w:rsidRPr="00D05E89">
        <w:rPr>
          <w:b/>
          <w:bCs/>
          <w:color w:val="002060"/>
          <w:spacing w:val="20"/>
          <w:sz w:val="36"/>
          <w:szCs w:val="36"/>
        </w:rPr>
        <w:t>»</w:t>
      </w:r>
    </w:p>
    <w:p w14:paraId="6A8E26A3" w14:textId="77777777" w:rsidR="00B07211" w:rsidRDefault="00B07211" w:rsidP="00B07211">
      <w:pPr>
        <w:spacing w:before="60" w:after="60" w:line="240" w:lineRule="auto"/>
        <w:jc w:val="center"/>
        <w:rPr>
          <w:b/>
          <w:bCs/>
          <w:color w:val="002060"/>
          <w:spacing w:val="20"/>
          <w:sz w:val="36"/>
          <w:szCs w:val="36"/>
        </w:rPr>
      </w:pPr>
    </w:p>
    <w:p w14:paraId="65827408" w14:textId="77777777" w:rsidR="009B33F5" w:rsidRPr="00B07211" w:rsidRDefault="009B33F5" w:rsidP="00B07211">
      <w:pPr>
        <w:spacing w:before="60" w:after="60" w:line="240" w:lineRule="auto"/>
        <w:jc w:val="center"/>
        <w:rPr>
          <w:b/>
          <w:bCs/>
          <w:color w:val="002060"/>
          <w:spacing w:val="20"/>
          <w:sz w:val="36"/>
          <w:szCs w:val="36"/>
        </w:rPr>
      </w:pPr>
    </w:p>
    <w:p w14:paraId="7502F121" w14:textId="6AA55C20" w:rsidR="00557CD2" w:rsidRDefault="009B33F5" w:rsidP="009B33F5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47BBCFF" wp14:editId="1686E542">
            <wp:extent cx="6515100" cy="4645025"/>
            <wp:effectExtent l="0" t="0" r="0" b="0"/>
            <wp:docPr id="19244819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481920" name="Рисунок 1924481920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80"/>
                    <a:stretch/>
                  </pic:blipFill>
                  <pic:spPr bwMode="auto">
                    <a:xfrm>
                      <a:off x="0" y="0"/>
                      <a:ext cx="6515100" cy="4645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7C2E94" w14:textId="77777777" w:rsidR="00B07211" w:rsidRDefault="00B07211" w:rsidP="00133331">
      <w:pPr>
        <w:jc w:val="center"/>
        <w:rPr>
          <w:sz w:val="32"/>
          <w:szCs w:val="32"/>
        </w:rPr>
      </w:pPr>
    </w:p>
    <w:tbl>
      <w:tblPr>
        <w:tblStyle w:val="a7"/>
        <w:tblW w:w="1091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982"/>
        <w:gridCol w:w="7933"/>
      </w:tblGrid>
      <w:tr w:rsidR="00133331" w:rsidRPr="00442885" w14:paraId="7B95DC47" w14:textId="77777777" w:rsidTr="00082FBE">
        <w:trPr>
          <w:trHeight w:val="422"/>
        </w:trPr>
        <w:tc>
          <w:tcPr>
            <w:tcW w:w="2982" w:type="dxa"/>
            <w:vAlign w:val="center"/>
          </w:tcPr>
          <w:p w14:paraId="0E062586" w14:textId="0D0AA898" w:rsidR="00133331" w:rsidRPr="00082FBE" w:rsidRDefault="00D05E89" w:rsidP="00557CD2">
            <w:pPr>
              <w:spacing w:before="80" w:after="80" w:line="240" w:lineRule="auto"/>
              <w:jc w:val="right"/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</w:pP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ОРГАНИЗАЦИЯ</w:t>
            </w:r>
          </w:p>
        </w:tc>
        <w:tc>
          <w:tcPr>
            <w:tcW w:w="7933" w:type="dxa"/>
            <w:vAlign w:val="center"/>
          </w:tcPr>
          <w:p w14:paraId="1CDA3E54" w14:textId="29956B1F" w:rsidR="00133331" w:rsidRPr="0065481F" w:rsidRDefault="00133331" w:rsidP="00557CD2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33331" w:rsidRPr="00442885" w14:paraId="3DDBDC8E" w14:textId="77777777" w:rsidTr="00082FBE">
        <w:trPr>
          <w:trHeight w:val="422"/>
        </w:trPr>
        <w:tc>
          <w:tcPr>
            <w:tcW w:w="2982" w:type="dxa"/>
            <w:vAlign w:val="center"/>
          </w:tcPr>
          <w:p w14:paraId="3F307FBC" w14:textId="30500408" w:rsidR="00133331" w:rsidRPr="00082FBE" w:rsidRDefault="00D05E89" w:rsidP="00557CD2">
            <w:pPr>
              <w:spacing w:before="80" w:after="80" w:line="240" w:lineRule="auto"/>
              <w:jc w:val="right"/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</w:pP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КОНТАКТНОЕ ЛИЦО</w:t>
            </w:r>
          </w:p>
        </w:tc>
        <w:tc>
          <w:tcPr>
            <w:tcW w:w="7933" w:type="dxa"/>
            <w:vAlign w:val="center"/>
          </w:tcPr>
          <w:p w14:paraId="42A13786" w14:textId="5D22191F" w:rsidR="00133331" w:rsidRPr="0065481F" w:rsidRDefault="00133331" w:rsidP="00557CD2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33331" w:rsidRPr="00442885" w14:paraId="53F5801E" w14:textId="77777777" w:rsidTr="00082FBE">
        <w:trPr>
          <w:trHeight w:val="404"/>
        </w:trPr>
        <w:tc>
          <w:tcPr>
            <w:tcW w:w="2982" w:type="dxa"/>
            <w:vAlign w:val="center"/>
          </w:tcPr>
          <w:p w14:paraId="36A91B5D" w14:textId="038AE8C9" w:rsidR="00133331" w:rsidRPr="00082FBE" w:rsidRDefault="00D05E89" w:rsidP="00557CD2">
            <w:pPr>
              <w:spacing w:before="80" w:after="80" w:line="240" w:lineRule="auto"/>
              <w:jc w:val="right"/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</w:pP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АДРЕС ОБЪЕКТА</w:t>
            </w:r>
          </w:p>
        </w:tc>
        <w:tc>
          <w:tcPr>
            <w:tcW w:w="7933" w:type="dxa"/>
            <w:vAlign w:val="center"/>
          </w:tcPr>
          <w:p w14:paraId="108B8838" w14:textId="002AAB7C" w:rsidR="00133331" w:rsidRPr="0065481F" w:rsidRDefault="00133331" w:rsidP="00557CD2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33331" w:rsidRPr="00442885" w14:paraId="051C0B84" w14:textId="77777777" w:rsidTr="00082FBE">
        <w:trPr>
          <w:trHeight w:val="422"/>
        </w:trPr>
        <w:tc>
          <w:tcPr>
            <w:tcW w:w="2982" w:type="dxa"/>
            <w:vAlign w:val="center"/>
          </w:tcPr>
          <w:p w14:paraId="0C40EC72" w14:textId="42D9044F" w:rsidR="00133331" w:rsidRPr="00082FBE" w:rsidRDefault="00D05E89" w:rsidP="00557CD2">
            <w:pPr>
              <w:spacing w:before="80" w:after="80" w:line="240" w:lineRule="auto"/>
              <w:jc w:val="right"/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</w:pP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ТЕЛЕФОН</w:t>
            </w:r>
          </w:p>
        </w:tc>
        <w:tc>
          <w:tcPr>
            <w:tcW w:w="7933" w:type="dxa"/>
            <w:vAlign w:val="center"/>
          </w:tcPr>
          <w:p w14:paraId="31BB9A52" w14:textId="3E58F6E7" w:rsidR="00133331" w:rsidRPr="0065481F" w:rsidRDefault="00133331" w:rsidP="00557CD2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33331" w:rsidRPr="00442885" w14:paraId="03142460" w14:textId="77777777" w:rsidTr="00082FBE">
        <w:trPr>
          <w:trHeight w:val="404"/>
        </w:trPr>
        <w:tc>
          <w:tcPr>
            <w:tcW w:w="2982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1FF2849F" w14:textId="007C5D50" w:rsidR="00133331" w:rsidRPr="00082FBE" w:rsidRDefault="00D05E89" w:rsidP="00557CD2">
            <w:pPr>
              <w:spacing w:before="80" w:after="80" w:line="240" w:lineRule="auto"/>
              <w:jc w:val="right"/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</w:pP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ЭЛ</w:t>
            </w:r>
            <w:r w:rsidR="00455890"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.</w:t>
            </w: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 xml:space="preserve"> ПОЧТА</w:t>
            </w:r>
          </w:p>
        </w:tc>
        <w:tc>
          <w:tcPr>
            <w:tcW w:w="7933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35D68E0C" w14:textId="5C8C1219" w:rsidR="00133331" w:rsidRPr="0065481F" w:rsidRDefault="00133331" w:rsidP="00557CD2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14:paraId="1EBEEEB1" w14:textId="00DA9325" w:rsidR="00133331" w:rsidRDefault="00133331" w:rsidP="00133331">
      <w:pPr>
        <w:pStyle w:val="a5"/>
        <w:tabs>
          <w:tab w:val="clear" w:pos="9355"/>
          <w:tab w:val="right" w:pos="9214"/>
        </w:tabs>
        <w:jc w:val="center"/>
        <w:rPr>
          <w:rFonts w:ascii="Tahoma" w:hAnsi="Tahoma" w:cs="Tahoma"/>
          <w:spacing w:val="20"/>
          <w:sz w:val="20"/>
          <w:szCs w:val="20"/>
        </w:rPr>
      </w:pPr>
    </w:p>
    <w:p w14:paraId="21DA3780" w14:textId="4F13E11F" w:rsidR="00EE5734" w:rsidRPr="00EE5734" w:rsidRDefault="00EE5734" w:rsidP="00EE5734">
      <w:pPr>
        <w:tabs>
          <w:tab w:val="left" w:pos="4005"/>
        </w:tabs>
      </w:pPr>
    </w:p>
    <w:tbl>
      <w:tblPr>
        <w:tblStyle w:val="-1"/>
        <w:tblW w:w="10910" w:type="dxa"/>
        <w:tblLook w:val="04A0" w:firstRow="1" w:lastRow="0" w:firstColumn="1" w:lastColumn="0" w:noHBand="0" w:noVBand="1"/>
      </w:tblPr>
      <w:tblGrid>
        <w:gridCol w:w="7398"/>
        <w:gridCol w:w="1078"/>
        <w:gridCol w:w="2434"/>
      </w:tblGrid>
      <w:tr w:rsidR="001E12A5" w14:paraId="2BE987D8" w14:textId="77777777" w:rsidTr="00A369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8" w:type="dxa"/>
            <w:shd w:val="clear" w:color="auto" w:fill="F2F2F2" w:themeFill="background1" w:themeFillShade="F2"/>
            <w:vAlign w:val="center"/>
          </w:tcPr>
          <w:p w14:paraId="07CFDBFA" w14:textId="206BF4F0" w:rsidR="009B04D8" w:rsidRPr="000E4CCF" w:rsidRDefault="000E4CCF" w:rsidP="00567BF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4CCF">
              <w:rPr>
                <w:rFonts w:ascii="Tahoma" w:hAnsi="Tahoma" w:cs="Tahoma"/>
                <w:sz w:val="20"/>
                <w:szCs w:val="20"/>
              </w:rPr>
              <w:lastRenderedPageBreak/>
              <w:t xml:space="preserve">Параметры для расчета </w:t>
            </w:r>
            <w:r w:rsidR="000228BB">
              <w:rPr>
                <w:rFonts w:ascii="Tahoma" w:hAnsi="Tahoma" w:cs="Tahoma"/>
                <w:sz w:val="20"/>
                <w:szCs w:val="20"/>
              </w:rPr>
              <w:t>НС</w:t>
            </w:r>
            <w:r w:rsidR="00647925">
              <w:rPr>
                <w:rFonts w:ascii="Tahoma" w:hAnsi="Tahoma" w:cs="Tahoma"/>
                <w:sz w:val="20"/>
                <w:szCs w:val="20"/>
              </w:rPr>
              <w:t>-АРТ</w:t>
            </w:r>
          </w:p>
        </w:tc>
        <w:tc>
          <w:tcPr>
            <w:tcW w:w="1078" w:type="dxa"/>
            <w:shd w:val="clear" w:color="auto" w:fill="F2F2F2" w:themeFill="background1" w:themeFillShade="F2"/>
            <w:vAlign w:val="center"/>
          </w:tcPr>
          <w:p w14:paraId="4C36B703" w14:textId="6BF3E259" w:rsidR="009B04D8" w:rsidRPr="000E4CCF" w:rsidRDefault="000E4CCF" w:rsidP="00567BF0">
            <w:pPr>
              <w:pStyle w:val="a5"/>
              <w:tabs>
                <w:tab w:val="clear" w:pos="9355"/>
                <w:tab w:val="right" w:pos="921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E4CCF">
              <w:rPr>
                <w:rFonts w:ascii="Tahoma" w:hAnsi="Tahoma" w:cs="Tahoma"/>
                <w:sz w:val="20"/>
                <w:szCs w:val="20"/>
              </w:rPr>
              <w:t>Ед.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E4CCF">
              <w:rPr>
                <w:rFonts w:ascii="Tahoma" w:hAnsi="Tahoma" w:cs="Tahoma"/>
                <w:sz w:val="20"/>
                <w:szCs w:val="20"/>
              </w:rPr>
              <w:t>изм.</w:t>
            </w:r>
          </w:p>
        </w:tc>
        <w:tc>
          <w:tcPr>
            <w:tcW w:w="2434" w:type="dxa"/>
            <w:shd w:val="clear" w:color="auto" w:fill="F2F2F2" w:themeFill="background1" w:themeFillShade="F2"/>
            <w:vAlign w:val="center"/>
          </w:tcPr>
          <w:p w14:paraId="6A17BE39" w14:textId="70FECFFA" w:rsidR="009B04D8" w:rsidRPr="000E4CCF" w:rsidRDefault="000E4CCF" w:rsidP="00567BF0">
            <w:pPr>
              <w:pStyle w:val="a5"/>
              <w:tabs>
                <w:tab w:val="clear" w:pos="9355"/>
                <w:tab w:val="right" w:pos="921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E4CCF">
              <w:rPr>
                <w:rFonts w:ascii="Tahoma" w:hAnsi="Tahoma" w:cs="Tahoma"/>
                <w:sz w:val="20"/>
                <w:szCs w:val="20"/>
              </w:rPr>
              <w:t>Ответ</w:t>
            </w:r>
          </w:p>
        </w:tc>
      </w:tr>
      <w:tr w:rsidR="00B07211" w14:paraId="3AEB9046" w14:textId="77777777" w:rsidTr="00A369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8" w:type="dxa"/>
          </w:tcPr>
          <w:p w14:paraId="390D3BF7" w14:textId="719EA049" w:rsidR="00B07211" w:rsidRPr="00B07211" w:rsidRDefault="00B07211" w:rsidP="00B0721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B0721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Район строительства</w:t>
            </w:r>
          </w:p>
        </w:tc>
        <w:tc>
          <w:tcPr>
            <w:tcW w:w="1078" w:type="dxa"/>
          </w:tcPr>
          <w:p w14:paraId="4BC24C0B" w14:textId="0F50AFA3" w:rsidR="00B07211" w:rsidRPr="000E4CCF" w:rsidRDefault="00B07211" w:rsidP="00B0721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434" w:type="dxa"/>
            <w:vAlign w:val="center"/>
          </w:tcPr>
          <w:p w14:paraId="77EC2F9D" w14:textId="5345FE97" w:rsidR="00B07211" w:rsidRPr="00567BF0" w:rsidRDefault="00B07211" w:rsidP="00B0721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B07211" w14:paraId="70587D49" w14:textId="77777777" w:rsidTr="00A369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8" w:type="dxa"/>
          </w:tcPr>
          <w:p w14:paraId="0C61824C" w14:textId="6D780A93" w:rsidR="00B07211" w:rsidRPr="00B07211" w:rsidRDefault="00B07211" w:rsidP="00B0721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B0721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Абсолютная минимальная температура, </w:t>
            </w:r>
            <w:r w:rsidRPr="00B07211">
              <w:rPr>
                <w:rFonts w:ascii="Tahoma" w:hAnsi="Tahoma" w:cs="Tahoma"/>
                <w:b w:val="0"/>
                <w:bCs w:val="0"/>
                <w:sz w:val="20"/>
                <w:szCs w:val="20"/>
                <w:vertAlign w:val="superscript"/>
              </w:rPr>
              <w:t>0</w:t>
            </w:r>
            <w:r w:rsidRPr="00B0721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С:</w:t>
            </w:r>
          </w:p>
        </w:tc>
        <w:tc>
          <w:tcPr>
            <w:tcW w:w="1078" w:type="dxa"/>
          </w:tcPr>
          <w:p w14:paraId="13D0525D" w14:textId="54BF4FB4" w:rsidR="00B07211" w:rsidRPr="00B07211" w:rsidRDefault="00B07211" w:rsidP="00B0721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B07211">
              <w:rPr>
                <w:rFonts w:ascii="Tahoma" w:hAnsi="Tahoma" w:cs="Tahoma"/>
                <w:sz w:val="20"/>
                <w:szCs w:val="20"/>
                <w:vertAlign w:val="superscript"/>
              </w:rPr>
              <w:t>0</w:t>
            </w:r>
            <w:r w:rsidRPr="00B07211">
              <w:rPr>
                <w:rFonts w:ascii="Tahoma" w:hAnsi="Tahoma" w:cs="Tahoma"/>
                <w:sz w:val="20"/>
                <w:szCs w:val="20"/>
              </w:rPr>
              <w:t>С</w:t>
            </w:r>
          </w:p>
        </w:tc>
        <w:tc>
          <w:tcPr>
            <w:tcW w:w="2434" w:type="dxa"/>
            <w:vAlign w:val="center"/>
          </w:tcPr>
          <w:p w14:paraId="39F46877" w14:textId="77777777" w:rsidR="00B07211" w:rsidRPr="00567BF0" w:rsidRDefault="00B07211" w:rsidP="00B0721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B07211" w14:paraId="676BD368" w14:textId="77777777" w:rsidTr="00A369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8" w:type="dxa"/>
          </w:tcPr>
          <w:p w14:paraId="2021FFEA" w14:textId="313AA58F" w:rsidR="00B07211" w:rsidRPr="00B07211" w:rsidRDefault="00B07211" w:rsidP="00B0721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B0721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Температура воздуха наиболее холодной пятидневки обеспеченностью 0,92</w:t>
            </w:r>
          </w:p>
        </w:tc>
        <w:tc>
          <w:tcPr>
            <w:tcW w:w="1078" w:type="dxa"/>
          </w:tcPr>
          <w:p w14:paraId="53636A1B" w14:textId="24669AE3" w:rsidR="00B07211" w:rsidRDefault="00B07211" w:rsidP="00B0721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434" w:type="dxa"/>
            <w:vAlign w:val="center"/>
          </w:tcPr>
          <w:p w14:paraId="27EA6D32" w14:textId="77777777" w:rsidR="00B07211" w:rsidRPr="00567BF0" w:rsidRDefault="00B07211" w:rsidP="00B0721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B07211" w14:paraId="7D7D50BB" w14:textId="77777777" w:rsidTr="00A369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8" w:type="dxa"/>
          </w:tcPr>
          <w:p w14:paraId="7BDF28C2" w14:textId="31EE380A" w:rsidR="00B07211" w:rsidRPr="00B07211" w:rsidRDefault="00B07211" w:rsidP="00B0721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B0721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Сейсмичность района строительства</w:t>
            </w:r>
          </w:p>
        </w:tc>
        <w:tc>
          <w:tcPr>
            <w:tcW w:w="1078" w:type="dxa"/>
          </w:tcPr>
          <w:p w14:paraId="3B2B92E3" w14:textId="71D26DA0" w:rsidR="00B07211" w:rsidRDefault="00B07211" w:rsidP="00B0721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балл</w:t>
            </w:r>
          </w:p>
        </w:tc>
        <w:tc>
          <w:tcPr>
            <w:tcW w:w="2434" w:type="dxa"/>
            <w:vAlign w:val="center"/>
          </w:tcPr>
          <w:p w14:paraId="11AEE469" w14:textId="77777777" w:rsidR="00B07211" w:rsidRPr="00567BF0" w:rsidRDefault="00B07211" w:rsidP="00B0721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B07211" w14:paraId="76FB046E" w14:textId="77777777" w:rsidTr="00A3692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8" w:type="dxa"/>
          </w:tcPr>
          <w:p w14:paraId="404FC549" w14:textId="6CF42E16" w:rsidR="00B07211" w:rsidRPr="00B07211" w:rsidRDefault="00B07211" w:rsidP="00B0721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B0721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Максимальные габаритные размеры контейнера</w:t>
            </w:r>
          </w:p>
        </w:tc>
        <w:tc>
          <w:tcPr>
            <w:tcW w:w="1078" w:type="dxa"/>
          </w:tcPr>
          <w:p w14:paraId="4F50518B" w14:textId="370E7A49" w:rsidR="00B07211" w:rsidRPr="00171EA6" w:rsidRDefault="00B07211" w:rsidP="00B0721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</w:t>
            </w:r>
          </w:p>
        </w:tc>
        <w:tc>
          <w:tcPr>
            <w:tcW w:w="2434" w:type="dxa"/>
            <w:vAlign w:val="center"/>
          </w:tcPr>
          <w:p w14:paraId="57551B09" w14:textId="77777777" w:rsidR="00B07211" w:rsidRPr="00567BF0" w:rsidRDefault="00B07211" w:rsidP="00B0721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B07211" w14:paraId="71BE72A3" w14:textId="77777777" w:rsidTr="00A3692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8" w:type="dxa"/>
          </w:tcPr>
          <w:p w14:paraId="18409955" w14:textId="68A187EB" w:rsidR="00B07211" w:rsidRPr="00B07211" w:rsidRDefault="00B07211" w:rsidP="00B0721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B0721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Количество дверей </w:t>
            </w:r>
          </w:p>
        </w:tc>
        <w:tc>
          <w:tcPr>
            <w:tcW w:w="1078" w:type="dxa"/>
          </w:tcPr>
          <w:p w14:paraId="01470941" w14:textId="41E295B0" w:rsidR="00B07211" w:rsidRDefault="00B07211" w:rsidP="00B0721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4" w:type="dxa"/>
            <w:vAlign w:val="center"/>
          </w:tcPr>
          <w:p w14:paraId="1D3ABF02" w14:textId="77777777" w:rsidR="00B07211" w:rsidRPr="00567BF0" w:rsidRDefault="00B07211" w:rsidP="00B0721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B07211" w14:paraId="34ECDBFE" w14:textId="77777777" w:rsidTr="00A3692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8" w:type="dxa"/>
          </w:tcPr>
          <w:p w14:paraId="3DFFD23C" w14:textId="17E842F3" w:rsidR="00B07211" w:rsidRPr="00B07211" w:rsidRDefault="00B07211" w:rsidP="00B0721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B0721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Количество ворот</w:t>
            </w:r>
          </w:p>
        </w:tc>
        <w:tc>
          <w:tcPr>
            <w:tcW w:w="1078" w:type="dxa"/>
          </w:tcPr>
          <w:p w14:paraId="1A311E1E" w14:textId="7A664357" w:rsidR="00B07211" w:rsidRDefault="00B07211" w:rsidP="00B0721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4" w:type="dxa"/>
            <w:vAlign w:val="center"/>
          </w:tcPr>
          <w:p w14:paraId="695D21F6" w14:textId="77777777" w:rsidR="00B07211" w:rsidRPr="00567BF0" w:rsidRDefault="00B07211" w:rsidP="00B0721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B07211" w14:paraId="05FDDECC" w14:textId="77777777" w:rsidTr="00A3692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8" w:type="dxa"/>
          </w:tcPr>
          <w:p w14:paraId="6AD379E7" w14:textId="445D326D" w:rsidR="00B07211" w:rsidRPr="00B07211" w:rsidRDefault="00B07211" w:rsidP="00B0721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B0721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Требуемая степень огнестойкости по СНиП 21-01-97</w:t>
            </w:r>
          </w:p>
        </w:tc>
        <w:tc>
          <w:tcPr>
            <w:tcW w:w="1078" w:type="dxa"/>
          </w:tcPr>
          <w:p w14:paraId="4DF87D64" w14:textId="40324E60" w:rsidR="00B07211" w:rsidRDefault="00B07211" w:rsidP="00B0721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434" w:type="dxa"/>
            <w:vAlign w:val="center"/>
          </w:tcPr>
          <w:p w14:paraId="50EF4383" w14:textId="77777777" w:rsidR="00B07211" w:rsidRPr="00567BF0" w:rsidRDefault="00B07211" w:rsidP="00B0721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B07211" w14:paraId="0085EC12" w14:textId="77777777" w:rsidTr="00A3692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8" w:type="dxa"/>
          </w:tcPr>
          <w:p w14:paraId="55EC3099" w14:textId="155FF17D" w:rsidR="00B07211" w:rsidRPr="00B07211" w:rsidRDefault="00B07211" w:rsidP="00B0721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B0721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Тип системы отопления станции (водяное, электрическое)</w:t>
            </w:r>
          </w:p>
        </w:tc>
        <w:tc>
          <w:tcPr>
            <w:tcW w:w="1078" w:type="dxa"/>
          </w:tcPr>
          <w:p w14:paraId="61113EB0" w14:textId="09F125B3" w:rsidR="00B07211" w:rsidRDefault="00B07211" w:rsidP="00B0721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выбор</w:t>
            </w:r>
          </w:p>
        </w:tc>
        <w:tc>
          <w:tcPr>
            <w:tcW w:w="2434" w:type="dxa"/>
            <w:vAlign w:val="center"/>
          </w:tcPr>
          <w:p w14:paraId="6D9ECF5C" w14:textId="77777777" w:rsidR="00B07211" w:rsidRPr="00567BF0" w:rsidRDefault="00B07211" w:rsidP="00B0721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B07211" w14:paraId="11EF569D" w14:textId="77777777" w:rsidTr="00A3692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8" w:type="dxa"/>
          </w:tcPr>
          <w:p w14:paraId="233B3CED" w14:textId="4A21CE18" w:rsidR="00B07211" w:rsidRPr="00B07211" w:rsidRDefault="00B07211" w:rsidP="00B0721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B0721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Требования к системе вентиляции (механическая, естественная)</w:t>
            </w:r>
          </w:p>
        </w:tc>
        <w:tc>
          <w:tcPr>
            <w:tcW w:w="1078" w:type="dxa"/>
          </w:tcPr>
          <w:p w14:paraId="329D1110" w14:textId="02955E3A" w:rsidR="00B07211" w:rsidRDefault="00B07211" w:rsidP="00B0721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выбор</w:t>
            </w:r>
          </w:p>
        </w:tc>
        <w:tc>
          <w:tcPr>
            <w:tcW w:w="2434" w:type="dxa"/>
            <w:vAlign w:val="center"/>
          </w:tcPr>
          <w:p w14:paraId="4EA458CC" w14:textId="77777777" w:rsidR="00B07211" w:rsidRPr="00567BF0" w:rsidRDefault="00B07211" w:rsidP="00B0721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B07211" w14:paraId="66052106" w14:textId="77777777" w:rsidTr="00A3692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8" w:type="dxa"/>
          </w:tcPr>
          <w:p w14:paraId="3A05ED67" w14:textId="0D2ED9A1" w:rsidR="00B07211" w:rsidRPr="00B07211" w:rsidRDefault="00B07211" w:rsidP="00B0721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B0721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Категория электроснабжения насосной станции</w:t>
            </w:r>
          </w:p>
        </w:tc>
        <w:tc>
          <w:tcPr>
            <w:tcW w:w="1078" w:type="dxa"/>
          </w:tcPr>
          <w:p w14:paraId="10716BA0" w14:textId="4FD2204E" w:rsidR="00B07211" w:rsidRDefault="000B68A2" w:rsidP="00B0721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434" w:type="dxa"/>
            <w:vAlign w:val="center"/>
          </w:tcPr>
          <w:p w14:paraId="6A3A9F7B" w14:textId="77777777" w:rsidR="00B07211" w:rsidRPr="00567BF0" w:rsidRDefault="00B07211" w:rsidP="00B07211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0228BB" w14:paraId="03C3ECD7" w14:textId="77777777" w:rsidTr="00A369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8" w:type="dxa"/>
          </w:tcPr>
          <w:p w14:paraId="1D841267" w14:textId="2F98D20F" w:rsidR="000228BB" w:rsidRPr="000228BB" w:rsidRDefault="000228BB" w:rsidP="000228BB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228B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Производительность насосной </w:t>
            </w:r>
            <w:r w:rsidR="009B33F5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станции</w:t>
            </w:r>
          </w:p>
        </w:tc>
        <w:tc>
          <w:tcPr>
            <w:tcW w:w="1078" w:type="dxa"/>
          </w:tcPr>
          <w:p w14:paraId="6EC2B9DB" w14:textId="5A7D96BF" w:rsidR="000228BB" w:rsidRPr="000E4CCF" w:rsidRDefault="000228BB" w:rsidP="000228BB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228BB">
              <w:rPr>
                <w:rFonts w:ascii="Tahoma" w:hAnsi="Tahoma" w:cs="Tahoma"/>
                <w:sz w:val="20"/>
                <w:szCs w:val="20"/>
              </w:rPr>
              <w:t>м</w:t>
            </w:r>
            <w:r w:rsidRPr="000228BB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  <w:r w:rsidRPr="000228BB">
              <w:rPr>
                <w:rFonts w:ascii="Tahoma" w:hAnsi="Tahoma" w:cs="Tahoma"/>
                <w:sz w:val="20"/>
                <w:szCs w:val="20"/>
              </w:rPr>
              <w:t>/ч</w:t>
            </w:r>
          </w:p>
        </w:tc>
        <w:tc>
          <w:tcPr>
            <w:tcW w:w="2434" w:type="dxa"/>
            <w:vAlign w:val="center"/>
          </w:tcPr>
          <w:p w14:paraId="3F60E87E" w14:textId="77777777" w:rsidR="000228BB" w:rsidRPr="00567BF0" w:rsidRDefault="000228BB" w:rsidP="00567BF0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647925" w14:paraId="4CDE6A08" w14:textId="77777777" w:rsidTr="00647925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8" w:type="dxa"/>
            <w:vAlign w:val="center"/>
          </w:tcPr>
          <w:p w14:paraId="7F8BA1EE" w14:textId="7A7193C5" w:rsidR="00647925" w:rsidRPr="009C704C" w:rsidRDefault="00647925" w:rsidP="00647925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228B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Рабочее давление </w:t>
            </w:r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на выходе насосной станции</w:t>
            </w:r>
          </w:p>
        </w:tc>
        <w:tc>
          <w:tcPr>
            <w:tcW w:w="1078" w:type="dxa"/>
          </w:tcPr>
          <w:p w14:paraId="6C6FEE1B" w14:textId="2E860C5C" w:rsidR="00647925" w:rsidRPr="000E4CCF" w:rsidRDefault="00647925" w:rsidP="00647925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м.в.с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434" w:type="dxa"/>
            <w:vAlign w:val="center"/>
          </w:tcPr>
          <w:p w14:paraId="1D0E68FD" w14:textId="77777777" w:rsidR="00647925" w:rsidRPr="00567BF0" w:rsidRDefault="00647925" w:rsidP="00647925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0228BB" w14:paraId="38EA4192" w14:textId="77777777" w:rsidTr="00647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8" w:type="dxa"/>
          </w:tcPr>
          <w:p w14:paraId="7A0A992E" w14:textId="7200C9DE" w:rsidR="000228BB" w:rsidRPr="000228BB" w:rsidRDefault="00647925" w:rsidP="00647925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Глубина установки погружного насоса от поверхности пола насосной станции</w:t>
            </w:r>
          </w:p>
        </w:tc>
        <w:tc>
          <w:tcPr>
            <w:tcW w:w="1078" w:type="dxa"/>
            <w:vAlign w:val="center"/>
          </w:tcPr>
          <w:p w14:paraId="03A36C0E" w14:textId="62C7339A" w:rsidR="000228BB" w:rsidRPr="000E4CCF" w:rsidRDefault="00647925" w:rsidP="00647925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</w:t>
            </w:r>
          </w:p>
        </w:tc>
        <w:tc>
          <w:tcPr>
            <w:tcW w:w="2434" w:type="dxa"/>
            <w:vAlign w:val="center"/>
          </w:tcPr>
          <w:p w14:paraId="2F750FC2" w14:textId="2E8F7099" w:rsidR="000228BB" w:rsidRPr="00567BF0" w:rsidRDefault="000228BB" w:rsidP="00647925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0228BB" w14:paraId="23F5B0A1" w14:textId="77777777" w:rsidTr="00A369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8" w:type="dxa"/>
          </w:tcPr>
          <w:p w14:paraId="3FCDED23" w14:textId="71318E99" w:rsidR="000228BB" w:rsidRPr="000228BB" w:rsidRDefault="000228BB" w:rsidP="000228BB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228B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Производитель насосных агрегатов (отечественный, импортный) </w:t>
            </w:r>
          </w:p>
        </w:tc>
        <w:tc>
          <w:tcPr>
            <w:tcW w:w="1078" w:type="dxa"/>
          </w:tcPr>
          <w:p w14:paraId="5A0F29D6" w14:textId="37A6E6CF" w:rsidR="000228BB" w:rsidRPr="000E4CCF" w:rsidRDefault="009C704C" w:rsidP="000228BB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выбор</w:t>
            </w:r>
          </w:p>
        </w:tc>
        <w:tc>
          <w:tcPr>
            <w:tcW w:w="2434" w:type="dxa"/>
            <w:vAlign w:val="center"/>
          </w:tcPr>
          <w:p w14:paraId="12C4D395" w14:textId="47438674" w:rsidR="000228BB" w:rsidRPr="00567BF0" w:rsidRDefault="000228BB" w:rsidP="00567BF0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0228BB" w14:paraId="30FEEF34" w14:textId="77777777" w:rsidTr="00A369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8" w:type="dxa"/>
          </w:tcPr>
          <w:p w14:paraId="2385DE7E" w14:textId="3AB6CD5E" w:rsidR="000228BB" w:rsidRPr="000228BB" w:rsidRDefault="000228BB" w:rsidP="000228BB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228B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Расположение выхода воды (с торца, с фасада, через подошву) </w:t>
            </w:r>
          </w:p>
        </w:tc>
        <w:tc>
          <w:tcPr>
            <w:tcW w:w="1078" w:type="dxa"/>
          </w:tcPr>
          <w:p w14:paraId="61B53E9F" w14:textId="3710E9F9" w:rsidR="000228BB" w:rsidRPr="000E4CCF" w:rsidRDefault="009C704C" w:rsidP="000228BB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выбор</w:t>
            </w:r>
          </w:p>
        </w:tc>
        <w:tc>
          <w:tcPr>
            <w:tcW w:w="2434" w:type="dxa"/>
            <w:vAlign w:val="center"/>
          </w:tcPr>
          <w:p w14:paraId="0130321B" w14:textId="0489F6A5" w:rsidR="000228BB" w:rsidRPr="00567BF0" w:rsidRDefault="000228BB" w:rsidP="00567BF0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0228BB" w14:paraId="68370E14" w14:textId="77777777" w:rsidTr="00A369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8" w:type="dxa"/>
          </w:tcPr>
          <w:p w14:paraId="5FF72860" w14:textId="562C25D8" w:rsidR="000228BB" w:rsidRPr="000228BB" w:rsidRDefault="000228BB" w:rsidP="000228BB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228B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Необходимость применения частотного регулирования </w:t>
            </w:r>
            <w:r w:rsidR="00567BF0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(да/нет)</w:t>
            </w:r>
          </w:p>
        </w:tc>
        <w:tc>
          <w:tcPr>
            <w:tcW w:w="1078" w:type="dxa"/>
          </w:tcPr>
          <w:p w14:paraId="27D4DFEA" w14:textId="1183EB40" w:rsidR="000228BB" w:rsidRPr="000E4CCF" w:rsidRDefault="00567BF0" w:rsidP="000228BB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выбор</w:t>
            </w:r>
          </w:p>
        </w:tc>
        <w:tc>
          <w:tcPr>
            <w:tcW w:w="2434" w:type="dxa"/>
            <w:vAlign w:val="center"/>
          </w:tcPr>
          <w:p w14:paraId="2C9EEEAC" w14:textId="7D9C7977" w:rsidR="000228BB" w:rsidRPr="00567BF0" w:rsidRDefault="000228BB" w:rsidP="00567BF0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0228BB" w14:paraId="1ED3F192" w14:textId="77777777" w:rsidTr="00A369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8" w:type="dxa"/>
          </w:tcPr>
          <w:p w14:paraId="4F7F2A94" w14:textId="5497E1E4" w:rsidR="000228BB" w:rsidRPr="000228BB" w:rsidRDefault="000228BB" w:rsidP="000228BB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228B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Необходимость установки мембранного бака (да/нет)</w:t>
            </w:r>
          </w:p>
        </w:tc>
        <w:tc>
          <w:tcPr>
            <w:tcW w:w="1078" w:type="dxa"/>
          </w:tcPr>
          <w:p w14:paraId="5C915C1C" w14:textId="4309F9A7" w:rsidR="000228BB" w:rsidRPr="000E4CCF" w:rsidRDefault="00567BF0" w:rsidP="000228BB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выбор</w:t>
            </w:r>
          </w:p>
        </w:tc>
        <w:tc>
          <w:tcPr>
            <w:tcW w:w="2434" w:type="dxa"/>
            <w:vAlign w:val="center"/>
          </w:tcPr>
          <w:p w14:paraId="4F879109" w14:textId="4A25F920" w:rsidR="000228BB" w:rsidRPr="00567BF0" w:rsidRDefault="000B68A2" w:rsidP="00567BF0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color w:val="FF0000"/>
                <w:sz w:val="20"/>
                <w:szCs w:val="20"/>
              </w:rPr>
              <w:t xml:space="preserve">  </w:t>
            </w:r>
          </w:p>
        </w:tc>
      </w:tr>
      <w:tr w:rsidR="000228BB" w14:paraId="24441393" w14:textId="77777777" w:rsidTr="00A369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8" w:type="dxa"/>
          </w:tcPr>
          <w:p w14:paraId="536C05A5" w14:textId="34283B7D" w:rsidR="000228BB" w:rsidRPr="000228BB" w:rsidRDefault="000228BB" w:rsidP="000228BB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228B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Объем мембранного бака</w:t>
            </w:r>
          </w:p>
        </w:tc>
        <w:tc>
          <w:tcPr>
            <w:tcW w:w="1078" w:type="dxa"/>
          </w:tcPr>
          <w:p w14:paraId="72217DBB" w14:textId="3C738F4F" w:rsidR="000228BB" w:rsidRPr="000E4CCF" w:rsidRDefault="000228BB" w:rsidP="000228BB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E4CCF">
              <w:rPr>
                <w:rFonts w:ascii="Tahoma" w:hAnsi="Tahoma" w:cs="Tahoma"/>
                <w:sz w:val="20"/>
                <w:szCs w:val="20"/>
              </w:rPr>
              <w:t>л</w:t>
            </w:r>
          </w:p>
        </w:tc>
        <w:tc>
          <w:tcPr>
            <w:tcW w:w="2434" w:type="dxa"/>
            <w:vAlign w:val="center"/>
          </w:tcPr>
          <w:p w14:paraId="09E15344" w14:textId="771E7F0C" w:rsidR="000228BB" w:rsidRPr="00567BF0" w:rsidRDefault="000228BB" w:rsidP="00567BF0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0228BB" w14:paraId="6B48F176" w14:textId="77777777" w:rsidTr="00A369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8" w:type="dxa"/>
          </w:tcPr>
          <w:p w14:paraId="573EFB0B" w14:textId="1894F91F" w:rsidR="000228BB" w:rsidRPr="000228BB" w:rsidRDefault="000228BB" w:rsidP="000228BB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228B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Необходимость установки расходомера (да/нет)</w:t>
            </w:r>
          </w:p>
        </w:tc>
        <w:tc>
          <w:tcPr>
            <w:tcW w:w="1078" w:type="dxa"/>
          </w:tcPr>
          <w:p w14:paraId="2631B3EF" w14:textId="606C9C9E" w:rsidR="000228BB" w:rsidRPr="000E4CCF" w:rsidRDefault="00567BF0" w:rsidP="000228BB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выбор</w:t>
            </w:r>
          </w:p>
        </w:tc>
        <w:tc>
          <w:tcPr>
            <w:tcW w:w="2434" w:type="dxa"/>
            <w:vAlign w:val="center"/>
          </w:tcPr>
          <w:p w14:paraId="5BD0909E" w14:textId="67FCF182" w:rsidR="000228BB" w:rsidRPr="00567BF0" w:rsidRDefault="000228BB" w:rsidP="00567BF0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0228BB" w14:paraId="7CF0C474" w14:textId="77777777" w:rsidTr="00A369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8" w:type="dxa"/>
          </w:tcPr>
          <w:p w14:paraId="515B43C4" w14:textId="545C5FB4" w:rsidR="000228BB" w:rsidRPr="000228BB" w:rsidRDefault="000228BB" w:rsidP="000228BB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228B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Тип расходомера (механический, </w:t>
            </w:r>
            <w:r w:rsidR="00567BF0" w:rsidRPr="000228B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электромагнитный, другое</w:t>
            </w:r>
            <w:r w:rsidRPr="000228B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078" w:type="dxa"/>
          </w:tcPr>
          <w:p w14:paraId="3543A087" w14:textId="7AAE5A59" w:rsidR="000228BB" w:rsidRPr="000E4CCF" w:rsidRDefault="000228BB" w:rsidP="000228BB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выбор</w:t>
            </w:r>
          </w:p>
        </w:tc>
        <w:tc>
          <w:tcPr>
            <w:tcW w:w="2434" w:type="dxa"/>
            <w:vAlign w:val="center"/>
          </w:tcPr>
          <w:p w14:paraId="7E722B36" w14:textId="6DC9F5B2" w:rsidR="000228BB" w:rsidRPr="00567BF0" w:rsidRDefault="000228BB" w:rsidP="00567BF0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0228BB" w14:paraId="0DB9EDB4" w14:textId="77777777" w:rsidTr="00A369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8" w:type="dxa"/>
          </w:tcPr>
          <w:p w14:paraId="1593E566" w14:textId="74600DA3" w:rsidR="000228BB" w:rsidRPr="000228BB" w:rsidRDefault="000228BB" w:rsidP="000228BB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228B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Необходимость установки УФ-лампы (да/нет)</w:t>
            </w:r>
          </w:p>
        </w:tc>
        <w:tc>
          <w:tcPr>
            <w:tcW w:w="1078" w:type="dxa"/>
          </w:tcPr>
          <w:p w14:paraId="65D425F6" w14:textId="64B75C72" w:rsidR="000228BB" w:rsidRPr="000E4CCF" w:rsidRDefault="00567BF0" w:rsidP="000228BB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выбор</w:t>
            </w:r>
          </w:p>
        </w:tc>
        <w:tc>
          <w:tcPr>
            <w:tcW w:w="2434" w:type="dxa"/>
            <w:vAlign w:val="center"/>
          </w:tcPr>
          <w:p w14:paraId="16C13925" w14:textId="77E395F6" w:rsidR="000228BB" w:rsidRPr="00567BF0" w:rsidRDefault="000228BB" w:rsidP="00567BF0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0228BB" w14:paraId="031A47A6" w14:textId="77777777" w:rsidTr="00A369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8" w:type="dxa"/>
          </w:tcPr>
          <w:p w14:paraId="4A59E3E8" w14:textId="7D859B0D" w:rsidR="000228BB" w:rsidRPr="000228BB" w:rsidRDefault="000228BB" w:rsidP="000228BB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228B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Необходимость дистанционного управления (да/нет)</w:t>
            </w:r>
          </w:p>
        </w:tc>
        <w:tc>
          <w:tcPr>
            <w:tcW w:w="1078" w:type="dxa"/>
          </w:tcPr>
          <w:p w14:paraId="75890CA7" w14:textId="0D17AE56" w:rsidR="000228BB" w:rsidRDefault="000228BB" w:rsidP="000228BB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4E070E">
              <w:rPr>
                <w:rFonts w:ascii="Tahoma" w:hAnsi="Tahoma" w:cs="Tahoma"/>
                <w:sz w:val="20"/>
                <w:szCs w:val="20"/>
              </w:rPr>
              <w:t>выбор</w:t>
            </w:r>
          </w:p>
        </w:tc>
        <w:tc>
          <w:tcPr>
            <w:tcW w:w="2434" w:type="dxa"/>
            <w:vAlign w:val="center"/>
          </w:tcPr>
          <w:p w14:paraId="25B7468D" w14:textId="70FCF893" w:rsidR="000228BB" w:rsidRPr="00567BF0" w:rsidRDefault="000228BB" w:rsidP="00567BF0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0228BB" w14:paraId="689DA1B1" w14:textId="77777777" w:rsidTr="00A369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8" w:type="dxa"/>
          </w:tcPr>
          <w:p w14:paraId="51D8E686" w14:textId="1357C48C" w:rsidR="000228BB" w:rsidRPr="000228BB" w:rsidRDefault="000228BB" w:rsidP="000228BB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228B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Тип линии связи (</w:t>
            </w:r>
            <w:r w:rsidRPr="000228BB">
              <w:rPr>
                <w:rFonts w:ascii="Tahoma" w:hAnsi="Tahoma" w:cs="Tahoma"/>
                <w:b w:val="0"/>
                <w:bCs w:val="0"/>
                <w:sz w:val="20"/>
                <w:szCs w:val="20"/>
                <w:lang w:val="en-US"/>
              </w:rPr>
              <w:t>RS</w:t>
            </w:r>
            <w:r w:rsidRPr="000228B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-485, </w:t>
            </w:r>
            <w:r w:rsidR="00567BF0" w:rsidRPr="000228BB">
              <w:rPr>
                <w:rFonts w:ascii="Tahoma" w:hAnsi="Tahoma" w:cs="Tahoma"/>
                <w:b w:val="0"/>
                <w:bCs w:val="0"/>
                <w:sz w:val="20"/>
                <w:szCs w:val="20"/>
                <w:lang w:val="en-US"/>
              </w:rPr>
              <w:t>Ethernet</w:t>
            </w:r>
            <w:r w:rsidR="00567BF0" w:rsidRPr="000228B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, другое</w:t>
            </w:r>
            <w:r w:rsidRPr="000228B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078" w:type="dxa"/>
          </w:tcPr>
          <w:p w14:paraId="091083CA" w14:textId="55D97419" w:rsidR="000228BB" w:rsidRDefault="000228BB" w:rsidP="000228BB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4E070E">
              <w:rPr>
                <w:rFonts w:ascii="Tahoma" w:hAnsi="Tahoma" w:cs="Tahoma"/>
                <w:sz w:val="20"/>
                <w:szCs w:val="20"/>
              </w:rPr>
              <w:t>выбор</w:t>
            </w:r>
          </w:p>
        </w:tc>
        <w:tc>
          <w:tcPr>
            <w:tcW w:w="2434" w:type="dxa"/>
            <w:vAlign w:val="center"/>
          </w:tcPr>
          <w:p w14:paraId="599C9F71" w14:textId="33D90322" w:rsidR="000228BB" w:rsidRPr="00567BF0" w:rsidRDefault="000228BB" w:rsidP="00567BF0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0228BB" w14:paraId="480ACB90" w14:textId="77777777" w:rsidTr="00A369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8" w:type="dxa"/>
          </w:tcPr>
          <w:p w14:paraId="65B87968" w14:textId="048EEED3" w:rsidR="000228BB" w:rsidRPr="000228BB" w:rsidRDefault="000228BB" w:rsidP="000228BB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228B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Протокол передачи данных (</w:t>
            </w:r>
            <w:r w:rsidRPr="000228BB">
              <w:rPr>
                <w:rFonts w:ascii="Tahoma" w:hAnsi="Tahoma" w:cs="Tahoma"/>
                <w:b w:val="0"/>
                <w:bCs w:val="0"/>
                <w:sz w:val="20"/>
                <w:szCs w:val="20"/>
                <w:lang w:val="en-US"/>
              </w:rPr>
              <w:t>Modbus</w:t>
            </w:r>
            <w:r w:rsidRPr="000228B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 </w:t>
            </w:r>
            <w:r w:rsidR="00567BF0" w:rsidRPr="000228BB">
              <w:rPr>
                <w:rFonts w:ascii="Tahoma" w:hAnsi="Tahoma" w:cs="Tahoma"/>
                <w:b w:val="0"/>
                <w:bCs w:val="0"/>
                <w:sz w:val="20"/>
                <w:szCs w:val="20"/>
                <w:lang w:val="en-US"/>
              </w:rPr>
              <w:t>RTU</w:t>
            </w:r>
            <w:r w:rsidR="00567BF0" w:rsidRPr="000228B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, TCP</w:t>
            </w:r>
            <w:r w:rsidRPr="000228B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/</w:t>
            </w:r>
            <w:r w:rsidRPr="000228BB">
              <w:rPr>
                <w:rFonts w:ascii="Tahoma" w:hAnsi="Tahoma" w:cs="Tahoma"/>
                <w:b w:val="0"/>
                <w:bCs w:val="0"/>
                <w:sz w:val="20"/>
                <w:szCs w:val="20"/>
                <w:lang w:val="en-US"/>
              </w:rPr>
              <w:t>IP</w:t>
            </w:r>
            <w:r w:rsidRPr="000228B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, другое)</w:t>
            </w:r>
          </w:p>
        </w:tc>
        <w:tc>
          <w:tcPr>
            <w:tcW w:w="1078" w:type="dxa"/>
          </w:tcPr>
          <w:p w14:paraId="711678B3" w14:textId="690A0EA8" w:rsidR="000228BB" w:rsidRDefault="000228BB" w:rsidP="000228BB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4E070E">
              <w:rPr>
                <w:rFonts w:ascii="Tahoma" w:hAnsi="Tahoma" w:cs="Tahoma"/>
                <w:sz w:val="20"/>
                <w:szCs w:val="20"/>
              </w:rPr>
              <w:t>выбор</w:t>
            </w:r>
          </w:p>
        </w:tc>
        <w:tc>
          <w:tcPr>
            <w:tcW w:w="2434" w:type="dxa"/>
            <w:vAlign w:val="center"/>
          </w:tcPr>
          <w:p w14:paraId="062156C7" w14:textId="275A0033" w:rsidR="000228BB" w:rsidRPr="00567BF0" w:rsidRDefault="000228BB" w:rsidP="00567BF0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0B68A2" w14:paraId="3246F366" w14:textId="77777777" w:rsidTr="000B6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8" w:type="dxa"/>
            <w:vAlign w:val="center"/>
          </w:tcPr>
          <w:p w14:paraId="78DBA238" w14:textId="51BD9442" w:rsidR="000B68A2" w:rsidRPr="000B68A2" w:rsidRDefault="000B68A2" w:rsidP="000B68A2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B68A2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Наличие </w:t>
            </w:r>
            <w:proofErr w:type="spellStart"/>
            <w:r w:rsidRPr="000B68A2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пожаро</w:t>
            </w:r>
            <w:proofErr w:type="spellEnd"/>
            <w:r w:rsidRPr="000B68A2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-охранной сигнализации с возможностью вывода на пульт управления в операторной </w:t>
            </w:r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(да/нет/)</w:t>
            </w:r>
          </w:p>
        </w:tc>
        <w:tc>
          <w:tcPr>
            <w:tcW w:w="1078" w:type="dxa"/>
            <w:vAlign w:val="center"/>
          </w:tcPr>
          <w:p w14:paraId="1CEB2DB1" w14:textId="32483084" w:rsidR="000B68A2" w:rsidRPr="004E070E" w:rsidRDefault="000B68A2" w:rsidP="000B68A2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выбор</w:t>
            </w:r>
          </w:p>
        </w:tc>
        <w:tc>
          <w:tcPr>
            <w:tcW w:w="2434" w:type="dxa"/>
            <w:vAlign w:val="center"/>
          </w:tcPr>
          <w:p w14:paraId="05448FA2" w14:textId="7D26CAC7" w:rsidR="000B68A2" w:rsidRPr="00567BF0" w:rsidRDefault="000B68A2" w:rsidP="00567BF0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0228BB" w14:paraId="3A84C576" w14:textId="77777777" w:rsidTr="00A369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8" w:type="dxa"/>
          </w:tcPr>
          <w:p w14:paraId="22F07A64" w14:textId="102D3C9B" w:rsidR="000228BB" w:rsidRPr="000228BB" w:rsidRDefault="000228BB" w:rsidP="000228BB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228B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Расстояние от </w:t>
            </w:r>
            <w:r w:rsidRPr="000228BB">
              <w:rPr>
                <w:rFonts w:ascii="Tahoma" w:hAnsi="Tahoma" w:cs="Tahoma"/>
                <w:b w:val="0"/>
                <w:bCs w:val="0"/>
                <w:sz w:val="20"/>
                <w:szCs w:val="20"/>
                <w:lang w:val="en-US"/>
              </w:rPr>
              <w:t>PS</w:t>
            </w:r>
            <w:r w:rsidRPr="000228B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 до удаленного поста управления</w:t>
            </w:r>
          </w:p>
        </w:tc>
        <w:tc>
          <w:tcPr>
            <w:tcW w:w="1078" w:type="dxa"/>
          </w:tcPr>
          <w:p w14:paraId="7E9404A6" w14:textId="71981AE4" w:rsidR="000228BB" w:rsidRDefault="00A3692B" w:rsidP="000228BB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</w:t>
            </w:r>
          </w:p>
        </w:tc>
        <w:tc>
          <w:tcPr>
            <w:tcW w:w="2434" w:type="dxa"/>
            <w:vAlign w:val="center"/>
          </w:tcPr>
          <w:p w14:paraId="0F834899" w14:textId="42C67DFE" w:rsidR="000228BB" w:rsidRPr="00567BF0" w:rsidRDefault="000228BB" w:rsidP="00567BF0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0228BB" w14:paraId="7A7F6E02" w14:textId="77777777" w:rsidTr="00A369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8" w:type="dxa"/>
          </w:tcPr>
          <w:p w14:paraId="5C21A90C" w14:textId="63B6B20C" w:rsidR="000228BB" w:rsidRPr="000228BB" w:rsidRDefault="000228BB" w:rsidP="000228BB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228B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Требования к автоматизации</w:t>
            </w:r>
          </w:p>
        </w:tc>
        <w:tc>
          <w:tcPr>
            <w:tcW w:w="1078" w:type="dxa"/>
          </w:tcPr>
          <w:p w14:paraId="125F1432" w14:textId="7F37AA79" w:rsidR="000228BB" w:rsidRDefault="00A3692B" w:rsidP="000228BB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описание</w:t>
            </w:r>
          </w:p>
        </w:tc>
        <w:tc>
          <w:tcPr>
            <w:tcW w:w="2434" w:type="dxa"/>
            <w:vAlign w:val="center"/>
          </w:tcPr>
          <w:p w14:paraId="64967124" w14:textId="5ADED09E" w:rsidR="000228BB" w:rsidRPr="00567BF0" w:rsidRDefault="000228BB" w:rsidP="00567BF0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14:paraId="05BEFA8F" w14:textId="4AD447C3" w:rsidR="00D05E89" w:rsidRDefault="00D05E89" w:rsidP="00D05E89">
      <w:pPr>
        <w:pStyle w:val="a5"/>
        <w:tabs>
          <w:tab w:val="clear" w:pos="9355"/>
          <w:tab w:val="right" w:pos="9214"/>
        </w:tabs>
        <w:rPr>
          <w:rFonts w:ascii="Tahoma" w:hAnsi="Tahoma" w:cs="Tahoma"/>
          <w:sz w:val="20"/>
          <w:szCs w:val="20"/>
        </w:rPr>
      </w:pPr>
    </w:p>
    <w:tbl>
      <w:tblPr>
        <w:tblStyle w:val="aa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6E151B" w14:paraId="3285D09F" w14:textId="77777777" w:rsidTr="0049746D">
        <w:trPr>
          <w:trHeight w:val="2143"/>
        </w:trPr>
        <w:tc>
          <w:tcPr>
            <w:tcW w:w="10910" w:type="dxa"/>
          </w:tcPr>
          <w:p w14:paraId="4E9B2FCE" w14:textId="0B63272E" w:rsidR="006E151B" w:rsidRPr="0014458A" w:rsidRDefault="006E151B" w:rsidP="00171EA6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Дополнительные </w:t>
            </w:r>
            <w:r w:rsidR="00A3692B">
              <w:rPr>
                <w:rFonts w:ascii="Tahoma" w:hAnsi="Tahoma" w:cs="Tahoma"/>
                <w:sz w:val="20"/>
                <w:szCs w:val="20"/>
              </w:rPr>
              <w:t>требования</w:t>
            </w:r>
            <w:r w:rsidR="00171EA6">
              <w:rPr>
                <w:rFonts w:ascii="Tahoma" w:hAnsi="Tahoma" w:cs="Tahoma"/>
                <w:sz w:val="20"/>
                <w:szCs w:val="20"/>
              </w:rPr>
              <w:t xml:space="preserve"> – </w:t>
            </w:r>
          </w:p>
        </w:tc>
      </w:tr>
    </w:tbl>
    <w:p w14:paraId="4CD1EE16" w14:textId="59D682D2" w:rsidR="006E151B" w:rsidRDefault="006E151B" w:rsidP="00D05E89">
      <w:pPr>
        <w:pStyle w:val="a5"/>
        <w:tabs>
          <w:tab w:val="clear" w:pos="9355"/>
          <w:tab w:val="right" w:pos="9214"/>
        </w:tabs>
        <w:rPr>
          <w:rFonts w:ascii="Tahoma" w:hAnsi="Tahoma" w:cs="Tahoma"/>
          <w:sz w:val="20"/>
          <w:szCs w:val="20"/>
        </w:rPr>
      </w:pPr>
    </w:p>
    <w:p w14:paraId="1565A9BA" w14:textId="3CEFF307" w:rsidR="006E151B" w:rsidRDefault="006E151B" w:rsidP="00D05E89">
      <w:pPr>
        <w:pStyle w:val="a5"/>
        <w:tabs>
          <w:tab w:val="clear" w:pos="9355"/>
          <w:tab w:val="right" w:pos="9214"/>
        </w:tabs>
        <w:rPr>
          <w:rFonts w:ascii="Tahoma" w:hAnsi="Tahoma" w:cs="Tahoma"/>
          <w:sz w:val="20"/>
          <w:szCs w:val="20"/>
        </w:rPr>
      </w:pPr>
    </w:p>
    <w:sectPr w:rsidR="006E151B" w:rsidSect="00D05E89">
      <w:footerReference w:type="default" r:id="rId9"/>
      <w:pgSz w:w="11906" w:h="16838"/>
      <w:pgMar w:top="284" w:right="720" w:bottom="284" w:left="567" w:header="0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D3CB8" w14:textId="77777777" w:rsidR="009A74CC" w:rsidRDefault="009A74CC" w:rsidP="00150CA2">
      <w:pPr>
        <w:spacing w:after="0" w:line="240" w:lineRule="auto"/>
      </w:pPr>
      <w:r>
        <w:separator/>
      </w:r>
    </w:p>
  </w:endnote>
  <w:endnote w:type="continuationSeparator" w:id="0">
    <w:p w14:paraId="61DFE8EF" w14:textId="77777777" w:rsidR="009A74CC" w:rsidRDefault="009A74CC" w:rsidP="00150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826B5" w14:textId="4FBAE112" w:rsidR="00171EA6" w:rsidRPr="00082FBE" w:rsidRDefault="00171EA6" w:rsidP="00171EA6">
    <w:pPr>
      <w:pStyle w:val="a5"/>
      <w:tabs>
        <w:tab w:val="clear" w:pos="9355"/>
        <w:tab w:val="right" w:pos="9214"/>
      </w:tabs>
      <w:jc w:val="center"/>
      <w:rPr>
        <w:rFonts w:ascii="Tahoma" w:hAnsi="Tahoma" w:cs="Tahoma"/>
        <w:color w:val="3B3838" w:themeColor="background2" w:themeShade="40"/>
        <w:spacing w:val="20"/>
      </w:rPr>
    </w:pPr>
    <w:r>
      <w:rPr>
        <w:rFonts w:ascii="Tahoma" w:hAnsi="Tahoma" w:cs="Tahoma"/>
        <w:noProof/>
        <w:spacing w:val="2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2AF252" wp14:editId="56909C6E">
              <wp:simplePos x="0" y="0"/>
              <wp:positionH relativeFrom="column">
                <wp:posOffset>-1150620</wp:posOffset>
              </wp:positionH>
              <wp:positionV relativeFrom="paragraph">
                <wp:posOffset>83820</wp:posOffset>
              </wp:positionV>
              <wp:extent cx="9043024" cy="45719"/>
              <wp:effectExtent l="0" t="0" r="0" b="12065"/>
              <wp:wrapNone/>
              <wp:docPr id="1" name="Знак ''минус''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43024" cy="45719"/>
                      </a:xfrm>
                      <a:prstGeom prst="mathMinus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75A276" id="Знак ''минус'' 1" o:spid="_x0000_s1026" style="position:absolute;margin-left:-90.6pt;margin-top:6.6pt;width:712.0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43024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" path="m1198653,17483r6645718,l7844371,28236r-6645718,l1198653,17483xe" fillcolor="#7f7f7f [1612]" strokecolor="#7f7f7f [1612]" strokeweight="1pt">
              <v:stroke joinstyle="miter"/>
              <v:path arrowok="t" o:connecttype="custom" o:connectlocs="1198653,17483;7844371,17483;7844371,28236;1198653,28236;1198653,17483" o:connectangles="0,0,0,0,0"/>
            </v:shape>
          </w:pict>
        </mc:Fallback>
      </mc:AlternateContent>
    </w:r>
  </w:p>
  <w:p w14:paraId="4FAF0B08" w14:textId="67F85283" w:rsidR="00171EA6" w:rsidRDefault="00171EA6" w:rsidP="00171EA6">
    <w:pPr>
      <w:pStyle w:val="a5"/>
      <w:spacing w:before="60"/>
      <w:jc w:val="center"/>
    </w:pPr>
    <w:r w:rsidRPr="009B04D8">
      <w:rPr>
        <w:rFonts w:ascii="Tahoma" w:hAnsi="Tahoma" w:cs="Tahoma"/>
        <w:color w:val="3B3838" w:themeColor="background2" w:themeShade="40"/>
        <w:sz w:val="20"/>
        <w:szCs w:val="20"/>
      </w:rPr>
      <w:t>Завод ООО «ОСЗ» | ТМ «</w:t>
    </w:r>
    <w:r w:rsidR="00EE5734">
      <w:rPr>
        <w:rFonts w:ascii="Tahoma" w:hAnsi="Tahoma" w:cs="Tahoma"/>
        <w:color w:val="3B3838" w:themeColor="background2" w:themeShade="40"/>
        <w:sz w:val="20"/>
        <w:szCs w:val="20"/>
      </w:rPr>
      <w:t>ГИДРУС</w:t>
    </w:r>
    <w:r w:rsidRPr="009B04D8">
      <w:rPr>
        <w:rFonts w:ascii="Tahoma" w:hAnsi="Tahoma" w:cs="Tahoma"/>
        <w:color w:val="3B3838" w:themeColor="background2" w:themeShade="40"/>
        <w:sz w:val="20"/>
        <w:szCs w:val="20"/>
      </w:rPr>
      <w:t xml:space="preserve">» | + 7 (495) 410-94-44 | </w:t>
    </w:r>
    <w:proofErr w:type="spellStart"/>
    <w:r w:rsidRPr="009B04D8">
      <w:rPr>
        <w:rFonts w:ascii="Tahoma" w:hAnsi="Tahoma" w:cs="Tahoma"/>
        <w:color w:val="3B3838" w:themeColor="background2" w:themeShade="40"/>
        <w:sz w:val="20"/>
        <w:szCs w:val="20"/>
        <w:lang w:val="en-US"/>
      </w:rPr>
      <w:t>zakaz</w:t>
    </w:r>
    <w:proofErr w:type="spellEnd"/>
    <w:r w:rsidRPr="009B04D8">
      <w:rPr>
        <w:rFonts w:ascii="Tahoma" w:hAnsi="Tahoma" w:cs="Tahoma"/>
        <w:color w:val="3B3838" w:themeColor="background2" w:themeShade="40"/>
        <w:sz w:val="20"/>
        <w:szCs w:val="20"/>
      </w:rPr>
      <w:t>@</w:t>
    </w:r>
    <w:proofErr w:type="spellStart"/>
    <w:r w:rsidRPr="009B04D8">
      <w:rPr>
        <w:rFonts w:ascii="Tahoma" w:hAnsi="Tahoma" w:cs="Tahoma"/>
        <w:color w:val="3B3838" w:themeColor="background2" w:themeShade="40"/>
        <w:sz w:val="20"/>
        <w:szCs w:val="20"/>
        <w:lang w:val="en-US"/>
      </w:rPr>
      <w:t>flotos</w:t>
    </w:r>
    <w:proofErr w:type="spellEnd"/>
    <w:r w:rsidRPr="009B04D8">
      <w:rPr>
        <w:rFonts w:ascii="Tahoma" w:hAnsi="Tahoma" w:cs="Tahoma"/>
        <w:color w:val="3B3838" w:themeColor="background2" w:themeShade="40"/>
        <w:sz w:val="20"/>
        <w:szCs w:val="20"/>
      </w:rPr>
      <w:t>-</w:t>
    </w:r>
    <w:r w:rsidRPr="009B04D8">
      <w:rPr>
        <w:rFonts w:ascii="Tahoma" w:hAnsi="Tahoma" w:cs="Tahoma"/>
        <w:color w:val="3B3838" w:themeColor="background2" w:themeShade="40"/>
        <w:sz w:val="20"/>
        <w:szCs w:val="20"/>
        <w:lang w:val="en-US"/>
      </w:rPr>
      <w:t>ns</w:t>
    </w:r>
    <w:r w:rsidRPr="009B04D8">
      <w:rPr>
        <w:rFonts w:ascii="Tahoma" w:hAnsi="Tahoma" w:cs="Tahoma"/>
        <w:color w:val="3B3838" w:themeColor="background2" w:themeShade="40"/>
        <w:sz w:val="20"/>
        <w:szCs w:val="20"/>
      </w:rPr>
      <w:t>.</w:t>
    </w:r>
    <w:proofErr w:type="spellStart"/>
    <w:r w:rsidRPr="009B04D8">
      <w:rPr>
        <w:rFonts w:ascii="Tahoma" w:hAnsi="Tahoma" w:cs="Tahoma"/>
        <w:color w:val="3B3838" w:themeColor="background2" w:themeShade="40"/>
        <w:sz w:val="20"/>
        <w:szCs w:val="20"/>
        <w:lang w:val="en-US"/>
      </w:rPr>
      <w:t>ru</w:t>
    </w:r>
    <w:proofErr w:type="spellEnd"/>
    <w:r w:rsidRPr="009B04D8">
      <w:rPr>
        <w:rFonts w:ascii="Tahoma" w:hAnsi="Tahoma" w:cs="Tahoma"/>
        <w:color w:val="3B3838" w:themeColor="background2" w:themeShade="40"/>
        <w:sz w:val="20"/>
        <w:szCs w:val="20"/>
      </w:rPr>
      <w:t xml:space="preserve"> | </w:t>
    </w:r>
    <w:hyperlink r:id="rId1" w:history="1">
      <w:r w:rsidRPr="009B04D8">
        <w:rPr>
          <w:rStyle w:val="a8"/>
          <w:rFonts w:ascii="Tahoma" w:hAnsi="Tahoma" w:cs="Tahoma"/>
          <w:color w:val="3B3838" w:themeColor="background2" w:themeShade="40"/>
          <w:sz w:val="20"/>
          <w:szCs w:val="20"/>
          <w:u w:val="none"/>
          <w:lang w:val="en-US"/>
        </w:rPr>
        <w:t>www</w:t>
      </w:r>
      <w:r w:rsidRPr="009B04D8">
        <w:rPr>
          <w:rStyle w:val="a8"/>
          <w:rFonts w:ascii="Tahoma" w:hAnsi="Tahoma" w:cs="Tahoma"/>
          <w:color w:val="3B3838" w:themeColor="background2" w:themeShade="40"/>
          <w:sz w:val="20"/>
          <w:szCs w:val="20"/>
          <w:u w:val="none"/>
        </w:rPr>
        <w:t>.</w:t>
      </w:r>
      <w:proofErr w:type="spellStart"/>
      <w:r w:rsidRPr="009B04D8">
        <w:rPr>
          <w:rStyle w:val="a8"/>
          <w:rFonts w:ascii="Tahoma" w:hAnsi="Tahoma" w:cs="Tahoma"/>
          <w:color w:val="3B3838" w:themeColor="background2" w:themeShade="40"/>
          <w:sz w:val="20"/>
          <w:szCs w:val="20"/>
          <w:u w:val="none"/>
          <w:lang w:val="en-US"/>
        </w:rPr>
        <w:t>flotos</w:t>
      </w:r>
      <w:proofErr w:type="spellEnd"/>
      <w:r w:rsidRPr="009B04D8">
        <w:rPr>
          <w:rStyle w:val="a8"/>
          <w:rFonts w:ascii="Tahoma" w:hAnsi="Tahoma" w:cs="Tahoma"/>
          <w:color w:val="3B3838" w:themeColor="background2" w:themeShade="40"/>
          <w:sz w:val="20"/>
          <w:szCs w:val="20"/>
          <w:u w:val="none"/>
        </w:rPr>
        <w:t>.</w:t>
      </w:r>
      <w:proofErr w:type="spellStart"/>
      <w:r w:rsidRPr="009B04D8">
        <w:rPr>
          <w:rStyle w:val="a8"/>
          <w:rFonts w:ascii="Tahoma" w:hAnsi="Tahoma" w:cs="Tahoma"/>
          <w:color w:val="3B3838" w:themeColor="background2" w:themeShade="40"/>
          <w:sz w:val="20"/>
          <w:szCs w:val="20"/>
          <w:u w:val="none"/>
          <w:lang w:val="en-US"/>
        </w:rPr>
        <w:t>ru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A4F5F" w14:textId="77777777" w:rsidR="009A74CC" w:rsidRDefault="009A74CC" w:rsidP="00150CA2">
      <w:pPr>
        <w:spacing w:after="0" w:line="240" w:lineRule="auto"/>
      </w:pPr>
      <w:r>
        <w:separator/>
      </w:r>
    </w:p>
  </w:footnote>
  <w:footnote w:type="continuationSeparator" w:id="0">
    <w:p w14:paraId="00267AB0" w14:textId="77777777" w:rsidR="009A74CC" w:rsidRDefault="009A74CC" w:rsidP="00150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951EA"/>
    <w:multiLevelType w:val="hybridMultilevel"/>
    <w:tmpl w:val="132272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B31F57"/>
    <w:multiLevelType w:val="hybridMultilevel"/>
    <w:tmpl w:val="2A7C4B34"/>
    <w:lvl w:ilvl="0" w:tplc="84E244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F3BA2"/>
    <w:multiLevelType w:val="hybridMultilevel"/>
    <w:tmpl w:val="13227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E15F22"/>
    <w:multiLevelType w:val="hybridMultilevel"/>
    <w:tmpl w:val="B91CD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D23C1"/>
    <w:multiLevelType w:val="hybridMultilevel"/>
    <w:tmpl w:val="C3182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B2E9B"/>
    <w:multiLevelType w:val="hybridMultilevel"/>
    <w:tmpl w:val="59848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532238">
    <w:abstractNumId w:val="1"/>
  </w:num>
  <w:num w:numId="2" w16cid:durableId="2078553688">
    <w:abstractNumId w:val="5"/>
  </w:num>
  <w:num w:numId="3" w16cid:durableId="71391689">
    <w:abstractNumId w:val="4"/>
  </w:num>
  <w:num w:numId="4" w16cid:durableId="324676087">
    <w:abstractNumId w:val="2"/>
  </w:num>
  <w:num w:numId="5" w16cid:durableId="95374097">
    <w:abstractNumId w:val="3"/>
  </w:num>
  <w:num w:numId="6" w16cid:durableId="1150438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61"/>
    <w:rsid w:val="00013C82"/>
    <w:rsid w:val="000228BB"/>
    <w:rsid w:val="00051715"/>
    <w:rsid w:val="00082FBE"/>
    <w:rsid w:val="000B68A2"/>
    <w:rsid w:val="000E4CCF"/>
    <w:rsid w:val="00133331"/>
    <w:rsid w:val="0014458A"/>
    <w:rsid w:val="00150CA2"/>
    <w:rsid w:val="00171EA6"/>
    <w:rsid w:val="001D7EB2"/>
    <w:rsid w:val="001E12A5"/>
    <w:rsid w:val="001F1769"/>
    <w:rsid w:val="00374748"/>
    <w:rsid w:val="003A0137"/>
    <w:rsid w:val="003A2A41"/>
    <w:rsid w:val="003D7761"/>
    <w:rsid w:val="00455890"/>
    <w:rsid w:val="004615DE"/>
    <w:rsid w:val="00470B4E"/>
    <w:rsid w:val="0049746D"/>
    <w:rsid w:val="004B1554"/>
    <w:rsid w:val="004C3344"/>
    <w:rsid w:val="005031CE"/>
    <w:rsid w:val="00557CD2"/>
    <w:rsid w:val="00567BF0"/>
    <w:rsid w:val="00647925"/>
    <w:rsid w:val="0065481F"/>
    <w:rsid w:val="006644E9"/>
    <w:rsid w:val="006D4B43"/>
    <w:rsid w:val="006E151B"/>
    <w:rsid w:val="009A74CC"/>
    <w:rsid w:val="009B04D8"/>
    <w:rsid w:val="009B33F5"/>
    <w:rsid w:val="009C704C"/>
    <w:rsid w:val="009D67F9"/>
    <w:rsid w:val="00A3692B"/>
    <w:rsid w:val="00AA5CBC"/>
    <w:rsid w:val="00B07211"/>
    <w:rsid w:val="00BB5988"/>
    <w:rsid w:val="00D05E89"/>
    <w:rsid w:val="00D25A33"/>
    <w:rsid w:val="00EE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517B6"/>
  <w15:chartTrackingRefBased/>
  <w15:docId w15:val="{35C77B20-3EFA-4D61-A751-F8A0087C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44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8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50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0CA2"/>
  </w:style>
  <w:style w:type="paragraph" w:styleId="a5">
    <w:name w:val="footer"/>
    <w:basedOn w:val="a"/>
    <w:link w:val="a6"/>
    <w:uiPriority w:val="99"/>
    <w:unhideWhenUsed/>
    <w:rsid w:val="00150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0CA2"/>
  </w:style>
  <w:style w:type="table" w:styleId="a7">
    <w:name w:val="Table Grid"/>
    <w:basedOn w:val="a1"/>
    <w:uiPriority w:val="39"/>
    <w:rsid w:val="001333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D05E8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05E89"/>
    <w:rPr>
      <w:color w:val="605E5C"/>
      <w:shd w:val="clear" w:color="auto" w:fill="E1DFDD"/>
    </w:rPr>
  </w:style>
  <w:style w:type="table" w:styleId="-1">
    <w:name w:val="Grid Table 1 Light"/>
    <w:basedOn w:val="a1"/>
    <w:uiPriority w:val="46"/>
    <w:rsid w:val="009B04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a">
    <w:name w:val="Grid Table Light"/>
    <w:basedOn w:val="a1"/>
    <w:uiPriority w:val="40"/>
    <w:rsid w:val="006E15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228BB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b">
    <w:name w:val="List Paragraph"/>
    <w:basedOn w:val="a"/>
    <w:uiPriority w:val="34"/>
    <w:qFormat/>
    <w:rsid w:val="00022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lot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2579</TotalTime>
  <Pages>3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Vakhrushev</dc:creator>
  <cp:keywords/>
  <dc:description/>
  <cp:lastModifiedBy>vax</cp:lastModifiedBy>
  <cp:revision>12</cp:revision>
  <dcterms:created xsi:type="dcterms:W3CDTF">2023-11-29T13:30:00Z</dcterms:created>
  <dcterms:modified xsi:type="dcterms:W3CDTF">2024-02-12T20:56:00Z</dcterms:modified>
</cp:coreProperties>
</file>